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01" w:rsidRPr="00DB7341" w:rsidRDefault="00FC777C">
      <w:pPr>
        <w:rPr>
          <w:sz w:val="2"/>
          <w:szCs w:val="2"/>
        </w:rPr>
      </w:pPr>
      <w:r w:rsidRPr="00FC777C">
        <w:rPr>
          <w:rFonts w:ascii="Calibri" w:hAnsi="Calibri" w:cs="Calibri"/>
          <w:b/>
          <w:bCs/>
          <w:noProof/>
          <w:color w:val="00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15D29" wp14:editId="769FC7E2">
                <wp:simplePos x="0" y="0"/>
                <wp:positionH relativeFrom="column">
                  <wp:posOffset>5617606</wp:posOffset>
                </wp:positionH>
                <wp:positionV relativeFrom="paragraph">
                  <wp:posOffset>-606545</wp:posOffset>
                </wp:positionV>
                <wp:extent cx="1181819" cy="1403985"/>
                <wp:effectExtent l="0" t="0" r="0" b="889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8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7C" w:rsidRPr="00650E46" w:rsidRDefault="00FC777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650E46">
                              <w:rPr>
                                <w:sz w:val="28"/>
                                <w:szCs w:val="32"/>
                              </w:rPr>
                              <w:t>Cat. CSO</w:t>
                            </w:r>
                            <w:r w:rsidR="005D2E6C" w:rsidRPr="00650E46">
                              <w:rPr>
                                <w:sz w:val="28"/>
                                <w:szCs w:val="32"/>
                              </w:rPr>
                              <w:br/>
                            </w:r>
                            <w:r w:rsidR="00071EDE">
                              <w:rPr>
                                <w:sz w:val="28"/>
                                <w:szCs w:val="32"/>
                              </w:rPr>
                              <w:t>V2-2021</w:t>
                            </w:r>
                            <w:r w:rsidR="00650E46" w:rsidRPr="00650E46">
                              <w:rPr>
                                <w:sz w:val="28"/>
                                <w:szCs w:val="32"/>
                              </w:rPr>
                              <w:t>-0</w:t>
                            </w:r>
                            <w:r w:rsidR="00071EDE">
                              <w:rPr>
                                <w:sz w:val="28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15D2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2.35pt;margin-top:-47.75pt;width:93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" stroked="f">
                <v:textbox style="mso-fit-shape-to-text:t">
                  <w:txbxContent>
                    <w:p w:rsidR="00FC777C" w:rsidRPr="00650E46" w:rsidRDefault="00FC777C">
                      <w:pPr>
                        <w:rPr>
                          <w:sz w:val="28"/>
                          <w:szCs w:val="32"/>
                        </w:rPr>
                      </w:pPr>
                      <w:r w:rsidRPr="00650E46">
                        <w:rPr>
                          <w:sz w:val="28"/>
                          <w:szCs w:val="32"/>
                        </w:rPr>
                        <w:t>Cat. CSO</w:t>
                      </w:r>
                      <w:r w:rsidR="005D2E6C" w:rsidRPr="00650E46">
                        <w:rPr>
                          <w:sz w:val="28"/>
                          <w:szCs w:val="32"/>
                        </w:rPr>
                        <w:br/>
                      </w:r>
                      <w:r w:rsidR="00071EDE">
                        <w:rPr>
                          <w:sz w:val="28"/>
                          <w:szCs w:val="32"/>
                        </w:rPr>
                        <w:t>V2-2021</w:t>
                      </w:r>
                      <w:r w:rsidR="00650E46" w:rsidRPr="00650E46">
                        <w:rPr>
                          <w:sz w:val="28"/>
                          <w:szCs w:val="32"/>
                        </w:rPr>
                        <w:t>-0</w:t>
                      </w:r>
                      <w:r w:rsidR="00071EDE">
                        <w:rPr>
                          <w:sz w:val="28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B7341" w:rsidRPr="00DB7341" w:rsidRDefault="00DB7341">
      <w:pPr>
        <w:rPr>
          <w:rFonts w:ascii="Calibri" w:hAnsi="Calibri" w:cs="Calibri"/>
          <w:sz w:val="2"/>
          <w:szCs w:val="2"/>
        </w:rPr>
      </w:pPr>
    </w:p>
    <w:tbl>
      <w:tblPr>
        <w:tblW w:w="1078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076"/>
        <w:gridCol w:w="376"/>
        <w:gridCol w:w="605"/>
        <w:gridCol w:w="186"/>
        <w:gridCol w:w="239"/>
        <w:gridCol w:w="567"/>
        <w:gridCol w:w="1047"/>
        <w:gridCol w:w="652"/>
        <w:gridCol w:w="58"/>
        <w:gridCol w:w="16"/>
        <w:gridCol w:w="500"/>
        <w:gridCol w:w="1279"/>
        <w:gridCol w:w="54"/>
        <w:gridCol w:w="554"/>
        <w:gridCol w:w="173"/>
        <w:gridCol w:w="211"/>
        <w:gridCol w:w="567"/>
        <w:gridCol w:w="538"/>
        <w:gridCol w:w="9"/>
        <w:gridCol w:w="1579"/>
      </w:tblGrid>
      <w:tr w:rsidR="0088531B" w:rsidRPr="00FA57E4" w:rsidTr="00233445">
        <w:trPr>
          <w:trHeight w:val="317"/>
        </w:trPr>
        <w:tc>
          <w:tcPr>
            <w:tcW w:w="1078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8531B" w:rsidRPr="00E110AB" w:rsidRDefault="00E110AB" w:rsidP="00FA5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Datasheet Fertilizer</w:t>
            </w:r>
            <w:r w:rsidRPr="00E110A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 xml:space="preserve"> analyses </w:t>
            </w:r>
          </w:p>
        </w:tc>
      </w:tr>
      <w:tr w:rsidR="00E649A2" w:rsidRPr="00572541" w:rsidTr="00233445">
        <w:trPr>
          <w:trHeight w:val="211"/>
        </w:trPr>
        <w:tc>
          <w:tcPr>
            <w:tcW w:w="1078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649A2" w:rsidRPr="00C249C8" w:rsidRDefault="00F91299" w:rsidP="001B7501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val="en-GB"/>
              </w:rPr>
            </w:pPr>
            <w:r w:rsidRPr="00F912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Client information</w:t>
            </w:r>
          </w:p>
        </w:tc>
      </w:tr>
      <w:tr w:rsidR="00E649A2" w:rsidRPr="00572541" w:rsidTr="00233445">
        <w:trPr>
          <w:trHeight w:val="273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9A2" w:rsidRPr="00C249C8" w:rsidRDefault="00F91299" w:rsidP="00454059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91299">
              <w:rPr>
                <w:rFonts w:ascii="Calibri" w:hAnsi="Calibri" w:cs="Calibri"/>
                <w:sz w:val="28"/>
                <w:szCs w:val="28"/>
                <w:lang w:val="en-GB"/>
              </w:rPr>
              <w:t>Client number: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49A2" w:rsidRPr="00C249C8" w:rsidRDefault="00F91299" w:rsidP="003F7AA5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91299">
              <w:rPr>
                <w:rFonts w:ascii="Calibri" w:hAnsi="Calibri" w:cs="Calibri"/>
                <w:sz w:val="28"/>
                <w:szCs w:val="28"/>
                <w:lang w:val="en-GB"/>
              </w:rPr>
              <w:t>Name:</w:t>
            </w:r>
          </w:p>
        </w:tc>
        <w:tc>
          <w:tcPr>
            <w:tcW w:w="5538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649A2" w:rsidRPr="00F84DDC" w:rsidRDefault="00D9068B" w:rsidP="008F165A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 w:rsidRPr="00F84DDC">
              <w:rPr>
                <w:rFonts w:ascii="Calibri" w:hAnsi="Calibri" w:cs="Calibri"/>
                <w:sz w:val="32"/>
                <w:szCs w:val="3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F84DDC">
              <w:rPr>
                <w:rFonts w:ascii="Calibri" w:hAnsi="Calibri" w:cs="Calibri"/>
                <w:sz w:val="32"/>
                <w:szCs w:val="32"/>
                <w:lang w:val="en-GB"/>
              </w:rPr>
              <w:instrText xml:space="preserve"> FORMTEXT </w:instrText>
            </w:r>
            <w:r w:rsidRPr="00F84DDC">
              <w:rPr>
                <w:rFonts w:ascii="Calibri" w:hAnsi="Calibri" w:cs="Calibri"/>
                <w:sz w:val="32"/>
                <w:szCs w:val="32"/>
                <w:lang w:val="en-GB"/>
              </w:rPr>
            </w:r>
            <w:r w:rsidRPr="00F84DDC">
              <w:rPr>
                <w:rFonts w:ascii="Calibri" w:hAnsi="Calibri" w:cs="Calibri"/>
                <w:sz w:val="32"/>
                <w:szCs w:val="32"/>
                <w:lang w:val="en-GB"/>
              </w:rPr>
              <w:fldChar w:fldCharType="separate"/>
            </w:r>
            <w:bookmarkStart w:id="1" w:name="_GoBack"/>
            <w:r w:rsidR="008F165A">
              <w:rPr>
                <w:rFonts w:ascii="Calibri" w:hAnsi="Calibri" w:cs="Calibri"/>
                <w:sz w:val="32"/>
                <w:szCs w:val="32"/>
                <w:lang w:val="en-GB"/>
              </w:rPr>
              <w:t> </w:t>
            </w:r>
            <w:r w:rsidR="008F165A">
              <w:rPr>
                <w:rFonts w:ascii="Calibri" w:hAnsi="Calibri" w:cs="Calibri"/>
                <w:sz w:val="32"/>
                <w:szCs w:val="32"/>
                <w:lang w:val="en-GB"/>
              </w:rPr>
              <w:t> </w:t>
            </w:r>
            <w:r w:rsidR="008F165A">
              <w:rPr>
                <w:rFonts w:ascii="Calibri" w:hAnsi="Calibri" w:cs="Calibri"/>
                <w:sz w:val="32"/>
                <w:szCs w:val="32"/>
                <w:lang w:val="en-GB"/>
              </w:rPr>
              <w:t> </w:t>
            </w:r>
            <w:r w:rsidR="008F165A">
              <w:rPr>
                <w:rFonts w:ascii="Calibri" w:hAnsi="Calibri" w:cs="Calibri"/>
                <w:sz w:val="32"/>
                <w:szCs w:val="32"/>
                <w:lang w:val="en-GB"/>
              </w:rPr>
              <w:t> </w:t>
            </w:r>
            <w:r w:rsidR="008F165A">
              <w:rPr>
                <w:rFonts w:ascii="Calibri" w:hAnsi="Calibri" w:cs="Calibri"/>
                <w:sz w:val="32"/>
                <w:szCs w:val="32"/>
                <w:lang w:val="en-GB"/>
              </w:rPr>
              <w:t> </w:t>
            </w:r>
            <w:bookmarkEnd w:id="1"/>
            <w:r w:rsidRPr="00F84DDC">
              <w:rPr>
                <w:rFonts w:ascii="Calibri" w:hAnsi="Calibri" w:cs="Calibri"/>
                <w:sz w:val="32"/>
                <w:szCs w:val="32"/>
                <w:lang w:val="en-GB"/>
              </w:rPr>
              <w:fldChar w:fldCharType="end"/>
            </w:r>
            <w:bookmarkEnd w:id="0"/>
          </w:p>
        </w:tc>
      </w:tr>
      <w:tr w:rsidR="007165F8" w:rsidRPr="00572541" w:rsidTr="00233445">
        <w:trPr>
          <w:trHeight w:val="284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65F8" w:rsidRPr="00D9068B" w:rsidRDefault="007165F8" w:rsidP="001B7501">
            <w:pPr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8" w:rsidRPr="00F84DDC" w:rsidRDefault="00F84DDC" w:rsidP="008F165A">
            <w:pPr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</w:r>
            <w:r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fldChar w:fldCharType="separate"/>
            </w:r>
            <w:r w:rsidR="008F165A"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t> </w:t>
            </w:r>
            <w:r w:rsidR="008F165A"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t> </w:t>
            </w:r>
            <w:r w:rsidR="008F165A"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t> </w:t>
            </w:r>
            <w:r w:rsidR="008F165A"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t> </w:t>
            </w:r>
            <w:r w:rsidR="008F165A"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="Calibri" w:hAnsi="Calibri" w:cs="Calibri"/>
                <w:b/>
                <w:noProof/>
                <w:sz w:val="32"/>
                <w:szCs w:val="32"/>
                <w:lang w:val="en-GB"/>
              </w:rPr>
              <w:fldChar w:fldCharType="end"/>
            </w:r>
            <w:bookmarkEnd w:id="2"/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65F8" w:rsidRPr="00D9068B" w:rsidRDefault="007165F8" w:rsidP="001B7501">
            <w:pPr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5F8" w:rsidRPr="00C249C8" w:rsidRDefault="00F91299" w:rsidP="003F7AA5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Stree</w:t>
            </w:r>
            <w:r w:rsidR="007165F8" w:rsidRPr="00C249C8">
              <w:rPr>
                <w:rFonts w:ascii="Calibri" w:hAnsi="Calibri" w:cs="Calibri"/>
                <w:sz w:val="28"/>
                <w:szCs w:val="28"/>
                <w:lang w:val="en-GB"/>
              </w:rPr>
              <w:t>t:</w:t>
            </w:r>
          </w:p>
        </w:tc>
        <w:sdt>
          <w:sdtPr>
            <w:rPr>
              <w:rFonts w:ascii="Calibri" w:hAnsi="Calibri" w:cs="Calibri"/>
              <w:sz w:val="32"/>
              <w:szCs w:val="32"/>
              <w:lang w:val="en-GB"/>
            </w:rPr>
            <w:id w:val="1171921424"/>
            <w:placeholder>
              <w:docPart w:val="D1E37A1CE24F478EAEAC2246F8C04481"/>
            </w:placeholder>
          </w:sdtPr>
          <w:sdtEndPr/>
          <w:sdtContent>
            <w:tc>
              <w:tcPr>
                <w:tcW w:w="5538" w:type="dxa"/>
                <w:gridSpan w:val="1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165F8" w:rsidRPr="00F84DDC" w:rsidRDefault="00830D2C" w:rsidP="00830D2C">
                <w:pPr>
                  <w:rPr>
                    <w:rFonts w:ascii="Calibri" w:hAnsi="Calibri" w:cs="Calibri"/>
                    <w:sz w:val="32"/>
                    <w:szCs w:val="32"/>
                    <w:lang w:val="en-GB"/>
                  </w:rPr>
                </w:pPr>
                <w:r w:rsidRPr="00F84DDC">
                  <w:rPr>
                    <w:rFonts w:ascii="Calibri" w:hAnsi="Calibri" w:cs="Calibri"/>
                    <w:sz w:val="32"/>
                    <w:szCs w:val="32"/>
                    <w:lang w:val="en-GB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3" w:name="Text3"/>
                <w:r w:rsidRPr="00F84DDC">
                  <w:rPr>
                    <w:rFonts w:ascii="Calibri" w:hAnsi="Calibri" w:cs="Calibri"/>
                    <w:sz w:val="32"/>
                    <w:szCs w:val="32"/>
                    <w:lang w:val="en-GB"/>
                  </w:rPr>
                  <w:instrText xml:space="preserve"> FORMTEXT </w:instrText>
                </w:r>
                <w:r w:rsidRPr="00F84DDC">
                  <w:rPr>
                    <w:rFonts w:ascii="Calibri" w:hAnsi="Calibri" w:cs="Calibri"/>
                    <w:sz w:val="32"/>
                    <w:szCs w:val="32"/>
                    <w:lang w:val="en-GB"/>
                  </w:rPr>
                </w:r>
                <w:r w:rsidRPr="00F84DDC">
                  <w:rPr>
                    <w:rFonts w:ascii="Calibri" w:hAnsi="Calibri" w:cs="Calibri"/>
                    <w:sz w:val="32"/>
                    <w:szCs w:val="32"/>
                    <w:lang w:val="en-GB"/>
                  </w:rPr>
                  <w:fldChar w:fldCharType="separate"/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  <w:lang w:val="en-GB"/>
                  </w:rPr>
                  <w:t> </w:t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  <w:lang w:val="en-GB"/>
                  </w:rPr>
                  <w:t> </w:t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  <w:lang w:val="en-GB"/>
                  </w:rPr>
                  <w:t> </w:t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  <w:lang w:val="en-GB"/>
                  </w:rPr>
                  <w:t> </w:t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  <w:lang w:val="en-GB"/>
                  </w:rPr>
                  <w:t> </w:t>
                </w:r>
                <w:r w:rsidRPr="00F84DDC">
                  <w:rPr>
                    <w:rFonts w:ascii="Calibri" w:hAnsi="Calibri" w:cs="Calibri"/>
                    <w:sz w:val="32"/>
                    <w:szCs w:val="32"/>
                    <w:lang w:val="en-GB"/>
                  </w:rPr>
                  <w:fldChar w:fldCharType="end"/>
                </w:r>
              </w:p>
            </w:tc>
            <w:bookmarkEnd w:id="3" w:displacedByCustomXml="next"/>
          </w:sdtContent>
        </w:sdt>
      </w:tr>
      <w:tr w:rsidR="007165F8" w:rsidRPr="00572541" w:rsidTr="00233445">
        <w:trPr>
          <w:trHeight w:val="28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5F8" w:rsidRPr="00572541" w:rsidRDefault="007165F8" w:rsidP="001B7501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43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7165F8" w:rsidRPr="00572541" w:rsidRDefault="007165F8" w:rsidP="001B7501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  <w:vAlign w:val="center"/>
          </w:tcPr>
          <w:p w:rsidR="007165F8" w:rsidRPr="00572541" w:rsidRDefault="007165F8" w:rsidP="001B7501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5F8" w:rsidRPr="00C249C8" w:rsidRDefault="00F91299" w:rsidP="003F7AA5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91299">
              <w:rPr>
                <w:rFonts w:ascii="Calibri" w:hAnsi="Calibri" w:cs="Calibri"/>
                <w:sz w:val="28"/>
                <w:szCs w:val="28"/>
                <w:lang w:val="en-GB"/>
              </w:rPr>
              <w:t>Postal code + city: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738604190"/>
            <w:placeholder>
              <w:docPart w:val="EF79128DFE0E459A958AD15024CF0199"/>
            </w:placeholder>
          </w:sdtPr>
          <w:sdtEndPr/>
          <w:sdtContent>
            <w:tc>
              <w:tcPr>
                <w:tcW w:w="5538" w:type="dxa"/>
                <w:gridSpan w:val="1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165F8" w:rsidRPr="00F84DDC" w:rsidRDefault="00830D2C" w:rsidP="00830D2C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F84DDC">
                  <w:rPr>
                    <w:rFonts w:ascii="Calibri" w:hAnsi="Calibri" w:cs="Calibri"/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4" w:name="Text1"/>
                <w:r w:rsidRPr="00F84DDC">
                  <w:rPr>
                    <w:rFonts w:ascii="Calibri" w:hAnsi="Calibri" w:cs="Calibri"/>
                    <w:sz w:val="32"/>
                    <w:szCs w:val="32"/>
                  </w:rPr>
                  <w:instrText xml:space="preserve"> FORMTEXT </w:instrText>
                </w:r>
                <w:r w:rsidRPr="00F84DDC">
                  <w:rPr>
                    <w:rFonts w:ascii="Calibri" w:hAnsi="Calibri" w:cs="Calibri"/>
                    <w:sz w:val="32"/>
                    <w:szCs w:val="32"/>
                  </w:rPr>
                </w:r>
                <w:r w:rsidRPr="00F84DDC">
                  <w:rPr>
                    <w:rFonts w:ascii="Calibri" w:hAnsi="Calibri" w:cs="Calibri"/>
                    <w:sz w:val="32"/>
                    <w:szCs w:val="32"/>
                  </w:rPr>
                  <w:fldChar w:fldCharType="separate"/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</w:rPr>
                  <w:t> </w:t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</w:rPr>
                  <w:t> </w:t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</w:rPr>
                  <w:t> </w:t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</w:rPr>
                  <w:t> </w:t>
                </w:r>
                <w:r w:rsidRPr="00F84DDC">
                  <w:rPr>
                    <w:rFonts w:ascii="Calibri" w:hAnsi="Calibri" w:cs="Calibri"/>
                    <w:noProof/>
                    <w:sz w:val="32"/>
                    <w:szCs w:val="32"/>
                  </w:rPr>
                  <w:t> </w:t>
                </w:r>
                <w:r w:rsidRPr="00F84DDC">
                  <w:rPr>
                    <w:rFonts w:ascii="Calibri" w:hAnsi="Calibri" w:cs="Calibri"/>
                    <w:sz w:val="32"/>
                    <w:szCs w:val="32"/>
                  </w:rPr>
                  <w:fldChar w:fldCharType="end"/>
                </w:r>
              </w:p>
            </w:tc>
            <w:bookmarkEnd w:id="4" w:displacedByCustomXml="next"/>
          </w:sdtContent>
        </w:sdt>
      </w:tr>
      <w:tr w:rsidR="007165F8" w:rsidRPr="00572541" w:rsidTr="00233445">
        <w:trPr>
          <w:trHeight w:val="19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5F8" w:rsidRPr="00F84DDC" w:rsidRDefault="007165F8" w:rsidP="001B750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24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165F8" w:rsidRPr="00F84DDC" w:rsidRDefault="007165F8" w:rsidP="001B750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  <w:vAlign w:val="center"/>
          </w:tcPr>
          <w:p w:rsidR="007165F8" w:rsidRPr="00F84DDC" w:rsidRDefault="007165F8" w:rsidP="001B750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5F8" w:rsidRPr="00F84DDC" w:rsidRDefault="007165F8" w:rsidP="003F7AA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538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165F8" w:rsidRPr="00F84DDC" w:rsidRDefault="007165F8" w:rsidP="00F84D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019F" w:rsidRPr="00572541" w:rsidTr="00233445">
        <w:trPr>
          <w:trHeight w:val="270"/>
        </w:trPr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19F" w:rsidRPr="00C249C8" w:rsidRDefault="00F91299" w:rsidP="007165F8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91299">
              <w:rPr>
                <w:rFonts w:ascii="Calibri" w:hAnsi="Calibri" w:cs="Calibri"/>
                <w:sz w:val="28"/>
                <w:szCs w:val="28"/>
                <w:lang w:val="en-GB"/>
              </w:rPr>
              <w:t>Client ref.:</w:t>
            </w:r>
          </w:p>
        </w:tc>
        <w:sdt>
          <w:sdtPr>
            <w:rPr>
              <w:rStyle w:val="Heading1Char"/>
              <w:sz w:val="28"/>
              <w:szCs w:val="28"/>
            </w:rPr>
            <w:id w:val="-1586988307"/>
            <w:placeholder>
              <w:docPart w:val="49503DF53A5A4939A84617AB2474F33F"/>
            </w:placeholder>
          </w:sdtPr>
          <w:sdtEndPr>
            <w:rPr>
              <w:rStyle w:val="Heading1Char"/>
            </w:rPr>
          </w:sdtEndPr>
          <w:sdtContent>
            <w:tc>
              <w:tcPr>
                <w:tcW w:w="8834" w:type="dxa"/>
                <w:gridSpan w:val="18"/>
                <w:tcBorders>
                  <w:top w:val="nil"/>
                  <w:bottom w:val="dotted" w:sz="4" w:space="0" w:color="auto"/>
                  <w:right w:val="nil"/>
                </w:tcBorders>
                <w:vAlign w:val="center"/>
              </w:tcPr>
              <w:p w:rsidR="00F3019F" w:rsidRPr="00D9068B" w:rsidRDefault="00D9068B" w:rsidP="00D9068B">
                <w:pPr>
                  <w:rPr>
                    <w:rFonts w:ascii="Calibri" w:hAnsi="Calibri" w:cs="Calibri"/>
                    <w:sz w:val="28"/>
                    <w:szCs w:val="28"/>
                    <w:lang w:val="sv-SE"/>
                  </w:rPr>
                </w:pPr>
                <w:r>
                  <w:rPr>
                    <w:rStyle w:val="Heading1Char"/>
                    <w:sz w:val="28"/>
                    <w:szCs w:val="28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5" w:name="Text12"/>
                <w:r>
                  <w:rPr>
                    <w:rStyle w:val="Heading1Char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Style w:val="Heading1Char"/>
                    <w:sz w:val="28"/>
                    <w:szCs w:val="28"/>
                  </w:rPr>
                </w:r>
                <w:r>
                  <w:rPr>
                    <w:rStyle w:val="Heading1Char"/>
                    <w:sz w:val="28"/>
                    <w:szCs w:val="28"/>
                  </w:rPr>
                  <w:fldChar w:fldCharType="separate"/>
                </w:r>
                <w:r>
                  <w:rPr>
                    <w:rStyle w:val="Heading1Char"/>
                    <w:sz w:val="28"/>
                    <w:szCs w:val="28"/>
                  </w:rPr>
                  <w:t> </w:t>
                </w:r>
                <w:r>
                  <w:rPr>
                    <w:rStyle w:val="Heading1Char"/>
                    <w:sz w:val="28"/>
                    <w:szCs w:val="28"/>
                  </w:rPr>
                  <w:t> </w:t>
                </w:r>
                <w:r>
                  <w:rPr>
                    <w:rStyle w:val="Heading1Char"/>
                    <w:sz w:val="28"/>
                    <w:szCs w:val="28"/>
                  </w:rPr>
                  <w:t> </w:t>
                </w:r>
                <w:r>
                  <w:rPr>
                    <w:rStyle w:val="Heading1Char"/>
                    <w:sz w:val="28"/>
                    <w:szCs w:val="28"/>
                  </w:rPr>
                  <w:t> </w:t>
                </w:r>
                <w:r>
                  <w:rPr>
                    <w:rStyle w:val="Heading1Char"/>
                    <w:sz w:val="28"/>
                    <w:szCs w:val="28"/>
                  </w:rPr>
                  <w:t> </w:t>
                </w:r>
                <w:r>
                  <w:rPr>
                    <w:rStyle w:val="Heading1Char"/>
                    <w:sz w:val="28"/>
                    <w:szCs w:val="28"/>
                  </w:rPr>
                  <w:fldChar w:fldCharType="end"/>
                </w:r>
              </w:p>
            </w:tc>
            <w:bookmarkEnd w:id="5" w:displacedByCustomXml="next"/>
          </w:sdtContent>
        </w:sdt>
      </w:tr>
      <w:tr w:rsidR="00E94768" w:rsidRPr="00572541" w:rsidTr="00233445">
        <w:trPr>
          <w:trHeight w:val="236"/>
        </w:trPr>
        <w:tc>
          <w:tcPr>
            <w:tcW w:w="1078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94768" w:rsidRPr="00C249C8" w:rsidRDefault="00F91299" w:rsidP="00E94768">
            <w:pPr>
              <w:rPr>
                <w:rFonts w:asciiTheme="minorHAnsi" w:hAnsiTheme="minorHAnsi" w:cs="Calibri"/>
                <w:color w:val="000000"/>
                <w:sz w:val="28"/>
                <w:szCs w:val="28"/>
                <w:lang w:val="en-GB"/>
              </w:rPr>
            </w:pPr>
            <w:r w:rsidRPr="00F91299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lang w:val="en-GB"/>
              </w:rPr>
              <w:t>Sample data</w:t>
            </w:r>
          </w:p>
        </w:tc>
      </w:tr>
      <w:tr w:rsidR="001B7501" w:rsidRPr="00572541" w:rsidTr="00071EDE">
        <w:trPr>
          <w:trHeight w:val="284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01" w:rsidRPr="004E3728" w:rsidRDefault="000A08E1">
            <w:pPr>
              <w:rPr>
                <w:rFonts w:asciiTheme="minorHAnsi" w:hAnsiTheme="minorHAnsi" w:cs="Calibri"/>
                <w:sz w:val="28"/>
                <w:szCs w:val="28"/>
              </w:rPr>
            </w:pPr>
            <w:r w:rsidRPr="000A08E1">
              <w:rPr>
                <w:rFonts w:asciiTheme="minorHAnsi" w:hAnsiTheme="minorHAnsi" w:cs="Calibri"/>
                <w:sz w:val="28"/>
                <w:szCs w:val="28"/>
              </w:rPr>
              <w:t>Test code (PTO):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01" w:rsidRPr="000D148D" w:rsidRDefault="008F165A" w:rsidP="008F165A">
            <w:pP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end"/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01" w:rsidRPr="000D148D" w:rsidRDefault="000A08E1" w:rsidP="000D148D">
            <w:pPr>
              <w:rPr>
                <w:rFonts w:asciiTheme="minorHAnsi" w:hAnsiTheme="minorHAnsi" w:cs="Calibri"/>
                <w:sz w:val="32"/>
                <w:szCs w:val="32"/>
                <w:lang w:val="en-GB"/>
              </w:rPr>
            </w:pPr>
            <w:r w:rsidRPr="000A08E1">
              <w:rPr>
                <w:rFonts w:asciiTheme="minorHAnsi" w:hAnsiTheme="minorHAnsi" w:cs="Calibri"/>
                <w:sz w:val="32"/>
                <w:szCs w:val="32"/>
                <w:lang w:val="en-GB"/>
              </w:rPr>
              <w:t>Additional:</w:t>
            </w:r>
          </w:p>
        </w:tc>
        <w:sdt>
          <w:sdtPr>
            <w:rPr>
              <w:rFonts w:asciiTheme="minorHAnsi" w:hAnsiTheme="minorHAnsi" w:cs="Calibri"/>
              <w:b/>
              <w:sz w:val="32"/>
              <w:szCs w:val="32"/>
              <w:lang w:val="en-GB"/>
            </w:rPr>
            <w:id w:val="-4383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B7501" w:rsidRPr="00D04F1D" w:rsidRDefault="009675F6" w:rsidP="00F65742">
                <w:pPr>
                  <w:jc w:val="center"/>
                  <w:rPr>
                    <w:rFonts w:asciiTheme="minorHAnsi" w:hAnsiTheme="minorHAnsi" w:cs="Calibri"/>
                    <w:sz w:val="32"/>
                    <w:szCs w:val="32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01" w:rsidRPr="00F37177" w:rsidRDefault="00F36308" w:rsidP="00F3717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Urea</w:t>
            </w:r>
            <w:r w:rsidR="000A08E1">
              <w:rPr>
                <w:rFonts w:asciiTheme="minorHAnsi" w:hAnsiTheme="minorHAnsi" w:cs="Calibri"/>
              </w:rPr>
              <w:t xml:space="preserve">    </w:t>
            </w:r>
            <w:r w:rsidR="0087174D" w:rsidRPr="00F37177">
              <w:rPr>
                <w:rFonts w:asciiTheme="minorHAnsi" w:hAnsiTheme="minorHAnsi" w:cs="Calibri"/>
              </w:rPr>
              <w:t xml:space="preserve">  </w:t>
            </w:r>
            <w:sdt>
              <w:sdtPr>
                <w:rPr>
                  <w:rFonts w:asciiTheme="minorHAnsi" w:hAnsiTheme="minorHAnsi" w:cs="Calibri"/>
                  <w:b/>
                  <w:sz w:val="32"/>
                  <w:szCs w:val="32"/>
                </w:rPr>
                <w:id w:val="-5309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="Calibri"/>
                </w:rPr>
                <w:id w:val="1209457399"/>
                <w:text/>
              </w:sdtPr>
              <w:sdtEndPr/>
              <w:sdtContent>
                <w:r w:rsidR="00F37177" w:rsidRPr="000A08E1">
                  <w:rPr>
                    <w:rFonts w:asciiTheme="minorHAnsi" w:hAnsiTheme="minorHAnsi" w:cs="Calibri"/>
                  </w:rPr>
                  <w:t xml:space="preserve"> pH</w:t>
                </w:r>
              </w:sdtContent>
            </w:sdt>
          </w:p>
        </w:tc>
        <w:tc>
          <w:tcPr>
            <w:tcW w:w="2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01" w:rsidRPr="000A08E1" w:rsidRDefault="0096216B" w:rsidP="0087174D">
            <w:pPr>
              <w:rPr>
                <w:rFonts w:asciiTheme="minorHAnsi" w:hAnsiTheme="minorHAnsi" w:cs="Calibri"/>
              </w:rPr>
            </w:pPr>
            <w:sdt>
              <w:sdtPr>
                <w:rPr>
                  <w:rFonts w:asciiTheme="minorHAnsi" w:hAnsiTheme="minorHAnsi" w:cs="Calibri"/>
                  <w:b/>
                  <w:sz w:val="32"/>
                  <w:szCs w:val="32"/>
                </w:rPr>
                <w:id w:val="188328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48"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B7501" w:rsidRPr="000A08E1">
              <w:rPr>
                <w:rFonts w:asciiTheme="minorHAnsi" w:hAnsiTheme="minorHAnsi" w:cs="Calibri"/>
              </w:rPr>
              <w:t xml:space="preserve"> </w:t>
            </w:r>
            <w:r w:rsidR="00B333EE" w:rsidRPr="000A08E1">
              <w:rPr>
                <w:rFonts w:asciiTheme="minorHAnsi" w:hAnsiTheme="minorHAnsi" w:cs="Calibri"/>
              </w:rPr>
              <w:t xml:space="preserve"> </w:t>
            </w:r>
            <w:r w:rsidR="001D2220" w:rsidRPr="000A08E1">
              <w:rPr>
                <w:rFonts w:asciiTheme="minorHAnsi" w:hAnsiTheme="minorHAnsi" w:cs="Calibri"/>
              </w:rPr>
              <w:t>EC</w:t>
            </w:r>
            <w:r w:rsidR="00007E48">
              <w:rPr>
                <w:rFonts w:asciiTheme="minorHAnsi" w:hAnsiTheme="minorHAnsi" w:cs="Calibri"/>
              </w:rPr>
              <w:t xml:space="preserve">     </w:t>
            </w:r>
            <w:r w:rsidR="0087174D" w:rsidRPr="000A08E1">
              <w:rPr>
                <w:rFonts w:asciiTheme="minorHAnsi" w:hAnsiTheme="minorHAnsi" w:cs="Calibri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32"/>
                  <w:szCs w:val="32"/>
                </w:rPr>
                <w:id w:val="1458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48"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007E48">
              <w:rPr>
                <w:rFonts w:asciiTheme="minorHAnsi" w:hAnsiTheme="minorHAnsi" w:cs="Calibri"/>
                <w:b/>
                <w:sz w:val="32"/>
                <w:szCs w:val="32"/>
              </w:rPr>
              <w:t xml:space="preserve"> </w:t>
            </w:r>
            <w:r w:rsidR="00007E48" w:rsidRPr="00007E48">
              <w:rPr>
                <w:rFonts w:asciiTheme="minorHAnsi" w:hAnsiTheme="minorHAnsi" w:cs="Calibri"/>
              </w:rPr>
              <w:t>Density</w:t>
            </w:r>
            <w:r w:rsidR="00007E48">
              <w:rPr>
                <w:rFonts w:asciiTheme="minorHAnsi" w:hAnsiTheme="minorHAnsi" w:cs="Calibri"/>
              </w:rPr>
              <w:t xml:space="preserve"> (kg/l)</w:t>
            </w:r>
          </w:p>
        </w:tc>
      </w:tr>
      <w:tr w:rsidR="008822CB" w:rsidRPr="00572541" w:rsidTr="00071EDE">
        <w:trPr>
          <w:trHeight w:val="284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2CB" w:rsidRDefault="008822CB" w:rsidP="0013527F">
            <w:r w:rsidRPr="0082545D">
              <w:rPr>
                <w:rFonts w:asciiTheme="minorHAnsi" w:hAnsiTheme="minorHAnsi" w:cs="Calibri"/>
              </w:rPr>
              <w:t xml:space="preserve">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2CB" w:rsidRDefault="008822CB" w:rsidP="0013527F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5277B2" w:rsidRDefault="0096216B" w:rsidP="00071EDE">
            <w:pPr>
              <w:jc w:val="right"/>
              <w:rPr>
                <w:rFonts w:asciiTheme="minorHAnsi" w:hAnsiTheme="minorHAnsi" w:cs="Calibri"/>
                <w:sz w:val="32"/>
                <w:szCs w:val="32"/>
              </w:rPr>
            </w:pPr>
            <w:sdt>
              <w:sdtPr>
                <w:rPr>
                  <w:rFonts w:asciiTheme="minorHAnsi" w:hAnsiTheme="minorHAnsi" w:cs="Calibri"/>
                  <w:b/>
                  <w:sz w:val="32"/>
                  <w:szCs w:val="32"/>
                </w:rPr>
                <w:id w:val="-10082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EDE"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3F24C5" w:rsidRDefault="00071EDE" w:rsidP="00071EDE">
            <w:pPr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Al</w:t>
            </w:r>
          </w:p>
        </w:tc>
        <w:sdt>
          <w:sdtPr>
            <w:rPr>
              <w:rFonts w:asciiTheme="minorHAnsi" w:hAnsiTheme="minorHAnsi" w:cs="Calibri"/>
              <w:b/>
              <w:sz w:val="32"/>
              <w:szCs w:val="32"/>
            </w:rPr>
            <w:id w:val="-164572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822CB" w:rsidRPr="005277B2" w:rsidRDefault="008822CB" w:rsidP="0013527F">
                <w:pPr>
                  <w:jc w:val="center"/>
                  <w:rPr>
                    <w:rFonts w:asciiTheme="minorHAnsi" w:hAnsiTheme="minorHAnsi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F37177" w:rsidRDefault="008822CB" w:rsidP="0013527F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 + Se</w:t>
            </w:r>
            <w:r w:rsidRPr="00F37177">
              <w:rPr>
                <w:rFonts w:asciiTheme="minorHAnsi" w:hAnsiTheme="minorHAnsi" w:cs="Calibri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32"/>
                  <w:szCs w:val="32"/>
                </w:rPr>
                <w:id w:val="-89566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7E4"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  <w:lang w:val="en-GB"/>
            </w:rPr>
            <w:id w:val="1815835135"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822CB" w:rsidRPr="00F37177" w:rsidRDefault="008822CB" w:rsidP="0013527F">
                <w:pPr>
                  <w:rPr>
                    <w:rFonts w:asciiTheme="minorHAnsi" w:hAnsiTheme="minorHAnsi" w:cs="Calibri"/>
                    <w:sz w:val="32"/>
                    <w:szCs w:val="32"/>
                  </w:rPr>
                </w:pPr>
                <w:r w:rsidRPr="008822CB">
                  <w:rPr>
                    <w:sz w:val="20"/>
                    <w:szCs w:val="20"/>
                    <w:lang w:val="en-GB"/>
                  </w:rPr>
                  <w:t>Solubility</w:t>
                </w:r>
              </w:p>
            </w:tc>
          </w:sdtContent>
        </w:sdt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F37177" w:rsidRDefault="0096216B" w:rsidP="0013527F">
            <w:pPr>
              <w:rPr>
                <w:rFonts w:asciiTheme="minorHAnsi" w:hAnsiTheme="minorHAnsi" w:cs="Calibri"/>
              </w:rPr>
            </w:pPr>
            <w:sdt>
              <w:sdtPr>
                <w:rPr>
                  <w:rFonts w:asciiTheme="minorHAnsi" w:hAnsiTheme="minorHAnsi" w:cs="Calibri"/>
                  <w:b/>
                  <w:sz w:val="32"/>
                  <w:szCs w:val="32"/>
                </w:rPr>
                <w:id w:val="-25575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7E4"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22CB" w:rsidRPr="00F37177">
              <w:rPr>
                <w:rFonts w:asciiTheme="minorHAnsi" w:hAnsiTheme="minorHAnsi" w:cs="Calibri"/>
              </w:rPr>
              <w:t xml:space="preserve"> </w:t>
            </w:r>
            <w:sdt>
              <w:sdtPr>
                <w:rPr>
                  <w:rFonts w:asciiTheme="minorHAnsi" w:hAnsiTheme="minorHAnsi" w:cs="Calibri"/>
                </w:rPr>
                <w:id w:val="24604623"/>
                <w:text/>
              </w:sdtPr>
              <w:sdtEndPr/>
              <w:sdtContent>
                <w:r w:rsidR="008822CB">
                  <w:rPr>
                    <w:rFonts w:asciiTheme="minorHAnsi" w:hAnsiTheme="minorHAnsi" w:cs="Calibri"/>
                  </w:rPr>
                  <w:t xml:space="preserve">P-ammonium </w:t>
                </w:r>
                <w:proofErr w:type="spellStart"/>
                <w:r w:rsidR="008822CB">
                  <w:rPr>
                    <w:rFonts w:asciiTheme="minorHAnsi" w:hAnsiTheme="minorHAnsi" w:cs="Calibri"/>
                  </w:rPr>
                  <w:t>citrate</w:t>
                </w:r>
                <w:proofErr w:type="spellEnd"/>
              </w:sdtContent>
            </w:sdt>
          </w:p>
        </w:tc>
      </w:tr>
      <w:tr w:rsidR="008822CB" w:rsidRPr="00572541" w:rsidTr="00071EDE">
        <w:trPr>
          <w:trHeight w:val="284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0A08E1" w:rsidRDefault="008822CB" w:rsidP="001B7501">
            <w:pPr>
              <w:rPr>
                <w:rFonts w:asciiTheme="minorHAnsi" w:hAnsiTheme="minorHAnsi" w:cs="Calibri"/>
                <w:sz w:val="28"/>
                <w:szCs w:val="28"/>
              </w:rPr>
            </w:pPr>
            <w:r w:rsidRPr="000A08E1">
              <w:rPr>
                <w:rFonts w:asciiTheme="minorHAnsi" w:hAnsiTheme="minorHAnsi" w:cs="Calibri"/>
                <w:sz w:val="28"/>
                <w:szCs w:val="28"/>
              </w:rPr>
              <w:t>Number of samples: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822CB" w:rsidRPr="000A08E1" w:rsidRDefault="008822CB" w:rsidP="001B7501">
            <w:pPr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0A08E1">
              <w:rPr>
                <w:rFonts w:asciiTheme="minorHAnsi" w:hAnsiTheme="minorHAnsi" w:cs="Calibri"/>
                <w:b/>
                <w:sz w:val="32"/>
                <w:szCs w:val="32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end"/>
            </w:r>
            <w:bookmarkEnd w:id="6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0A08E1" w:rsidRDefault="008822CB" w:rsidP="001B750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9675F6" w:rsidRDefault="008822CB" w:rsidP="009675F6">
            <w:pPr>
              <w:rPr>
                <w:rFonts w:asciiTheme="minorHAnsi" w:hAnsiTheme="minorHAnsi" w:cs="Calibri"/>
                <w:sz w:val="28"/>
                <w:szCs w:val="28"/>
                <w:u w:val="single"/>
              </w:rPr>
            </w:pPr>
            <w:r w:rsidRPr="00C95AFB">
              <w:rPr>
                <w:rFonts w:asciiTheme="minorHAnsi" w:hAnsiTheme="minorHAnsi" w:cs="Calibri"/>
                <w:sz w:val="28"/>
                <w:szCs w:val="28"/>
              </w:rPr>
              <w:t>Code RM (fills Eurofins):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822CB" w:rsidRPr="009675F6" w:rsidRDefault="008822CB" w:rsidP="008F165A">
            <w:pPr>
              <w:rPr>
                <w:rFonts w:asciiTheme="minorHAnsi" w:hAnsiTheme="minorHAnsi" w:cs="Calibri"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t>H508</w:t>
            </w:r>
          </w:p>
        </w:tc>
      </w:tr>
      <w:tr w:rsidR="008822CB" w:rsidRPr="00572541" w:rsidTr="00233445">
        <w:trPr>
          <w:trHeight w:val="284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C249C8" w:rsidRDefault="008822CB">
            <w:pPr>
              <w:rPr>
                <w:rFonts w:asciiTheme="minorHAnsi" w:hAnsiTheme="minorHAnsi" w:cs="Calibri"/>
                <w:sz w:val="28"/>
                <w:szCs w:val="28"/>
                <w:lang w:val="en-GB"/>
              </w:rPr>
            </w:pPr>
            <w:r w:rsidRPr="000A08E1">
              <w:rPr>
                <w:rFonts w:asciiTheme="minorHAnsi" w:hAnsiTheme="minorHAnsi" w:cs="Calibri"/>
                <w:sz w:val="28"/>
                <w:szCs w:val="28"/>
                <w:lang w:val="en-GB"/>
              </w:rPr>
              <w:t>Date sampling:</w:t>
            </w:r>
          </w:p>
        </w:tc>
        <w:tc>
          <w:tcPr>
            <w:tcW w:w="276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822CB" w:rsidRPr="00A2358E" w:rsidRDefault="008822CB">
            <w:pPr>
              <w:rPr>
                <w:rFonts w:asciiTheme="minorHAnsi" w:hAnsiTheme="minorHAnsi" w:cs="Calibri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sz w:val="32"/>
                <w:szCs w:val="3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asciiTheme="minorHAnsi" w:hAnsiTheme="minorHAnsi" w:cs="Calibri"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sz w:val="32"/>
                <w:szCs w:val="32"/>
                <w:lang w:val="en-GB"/>
              </w:rPr>
              <w:fldChar w:fldCharType="end"/>
            </w:r>
            <w:bookmarkEnd w:id="7"/>
            <w:r w:rsidRPr="00A2358E">
              <w:rPr>
                <w:rFonts w:asciiTheme="minorHAnsi" w:hAnsiTheme="minorHAnsi" w:cs="Calibri"/>
                <w:sz w:val="32"/>
                <w:szCs w:val="3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A2358E">
              <w:rPr>
                <w:rFonts w:asciiTheme="minorHAnsi" w:hAnsiTheme="minorHAnsi" w:cs="Calibri"/>
                <w:sz w:val="32"/>
                <w:szCs w:val="32"/>
                <w:lang w:val="en-GB"/>
              </w:rPr>
              <w:instrText xml:space="preserve"> FORMTEXT </w:instrText>
            </w:r>
            <w:r w:rsidRPr="00A2358E">
              <w:rPr>
                <w:rFonts w:asciiTheme="minorHAnsi" w:hAnsiTheme="minorHAnsi" w:cs="Calibri"/>
                <w:sz w:val="32"/>
                <w:szCs w:val="32"/>
                <w:lang w:val="en-GB"/>
              </w:rPr>
            </w:r>
            <w:r w:rsidRPr="00A2358E">
              <w:rPr>
                <w:rFonts w:asciiTheme="minorHAnsi" w:hAnsiTheme="minorHAnsi" w:cs="Calibri"/>
                <w:sz w:val="32"/>
                <w:szCs w:val="32"/>
                <w:lang w:val="en-GB"/>
              </w:rPr>
              <w:fldChar w:fldCharType="separate"/>
            </w:r>
            <w:r w:rsidRPr="00A2358E"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 w:rsidRPr="00A2358E"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 w:rsidRPr="00A2358E"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 w:rsidRPr="00A2358E"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 w:rsidRPr="00A2358E">
              <w:rPr>
                <w:rFonts w:asciiTheme="minorHAnsi" w:hAnsiTheme="minorHAnsi" w:cs="Calibri"/>
                <w:noProof/>
                <w:sz w:val="32"/>
                <w:szCs w:val="32"/>
                <w:lang w:val="en-GB"/>
              </w:rPr>
              <w:t> </w:t>
            </w:r>
            <w:r w:rsidRPr="00A2358E">
              <w:rPr>
                <w:rFonts w:asciiTheme="minorHAnsi" w:hAnsiTheme="minorHAnsi" w:cs="Calibri"/>
                <w:sz w:val="32"/>
                <w:szCs w:val="32"/>
                <w:lang w:val="en-GB"/>
              </w:rPr>
              <w:fldChar w:fldCharType="end"/>
            </w:r>
            <w:bookmarkEnd w:id="8"/>
          </w:p>
        </w:tc>
        <w:tc>
          <w:tcPr>
            <w:tcW w:w="38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4E3728" w:rsidRDefault="008822CB">
            <w:pPr>
              <w:rPr>
                <w:rFonts w:asciiTheme="minorHAnsi" w:hAnsiTheme="minorHAnsi" w:cs="Calibri"/>
                <w:sz w:val="28"/>
                <w:szCs w:val="28"/>
              </w:rPr>
            </w:pPr>
            <w:r w:rsidRPr="00C95AFB">
              <w:rPr>
                <w:rFonts w:asciiTheme="minorHAnsi" w:hAnsiTheme="minorHAnsi" w:cs="Calibri"/>
                <w:sz w:val="28"/>
                <w:szCs w:val="28"/>
              </w:rPr>
              <w:t>Dienstverl. RM (fills Eurofins):</w:t>
            </w:r>
          </w:p>
        </w:tc>
        <w:tc>
          <w:tcPr>
            <w:tcW w:w="15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822CB" w:rsidRPr="009E19A1" w:rsidRDefault="008822CB" w:rsidP="00D04F1D">
            <w:pP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t>40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end"/>
            </w:r>
            <w:bookmarkEnd w:id="9"/>
          </w:p>
        </w:tc>
      </w:tr>
      <w:tr w:rsidR="008822CB" w:rsidRPr="00572541" w:rsidTr="00233445">
        <w:trPr>
          <w:trHeight w:val="62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384BA9" w:rsidRDefault="008822CB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76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822CB" w:rsidRPr="00384BA9" w:rsidRDefault="008822CB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38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384BA9" w:rsidRDefault="008822CB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2CB" w:rsidRPr="00384BA9" w:rsidRDefault="008822CB" w:rsidP="00D04F1D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8822CB" w:rsidRPr="00572541" w:rsidTr="00233445">
        <w:trPr>
          <w:trHeight w:val="284"/>
        </w:trPr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2CB" w:rsidRPr="009E19A1" w:rsidRDefault="008822CB" w:rsidP="00D04F1D">
            <w:pPr>
              <w:rPr>
                <w:rFonts w:asciiTheme="minorHAnsi" w:hAnsiTheme="minorHAnsi" w:cs="Calibri"/>
                <w:sz w:val="28"/>
                <w:szCs w:val="28"/>
                <w:lang w:val="en-GB"/>
              </w:rPr>
            </w:pPr>
          </w:p>
        </w:tc>
        <w:tc>
          <w:tcPr>
            <w:tcW w:w="557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2CB" w:rsidRPr="00BC1617" w:rsidRDefault="008822CB" w:rsidP="00D04F1D">
            <w:pPr>
              <w:rPr>
                <w:rFonts w:asciiTheme="minorHAnsi" w:hAnsiTheme="minorHAnsi" w:cs="Calibri"/>
                <w:sz w:val="28"/>
                <w:szCs w:val="28"/>
                <w:lang w:val="en-GB"/>
              </w:rPr>
            </w:pPr>
            <w:r w:rsidRPr="00BC1617">
              <w:rPr>
                <w:rFonts w:asciiTheme="minorHAnsi" w:hAnsiTheme="minorHAnsi" w:cs="Calibri"/>
                <w:sz w:val="28"/>
                <w:szCs w:val="28"/>
                <w:lang w:val="en-GB"/>
              </w:rPr>
              <w:t>Extra copy to client number (only once):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CB" w:rsidRPr="009E19A1" w:rsidRDefault="008822CB" w:rsidP="009E19A1">
            <w:pP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sz w:val="32"/>
                <w:szCs w:val="32"/>
                <w:lang w:val="en-GB"/>
              </w:rPr>
              <w:fldChar w:fldCharType="end"/>
            </w:r>
            <w:bookmarkEnd w:id="10"/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22CB" w:rsidRPr="009E19A1" w:rsidRDefault="008822CB" w:rsidP="009E19A1">
            <w:pPr>
              <w:rPr>
                <w:rFonts w:asciiTheme="minorHAnsi" w:hAnsiTheme="minorHAnsi" w:cs="Calibri"/>
                <w:sz w:val="28"/>
                <w:szCs w:val="28"/>
                <w:lang w:val="en-GB"/>
              </w:rPr>
            </w:pPr>
          </w:p>
        </w:tc>
      </w:tr>
      <w:tr w:rsidR="008822CB" w:rsidRPr="00572541" w:rsidTr="00233445">
        <w:trPr>
          <w:trHeight w:val="328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822CB" w:rsidRPr="008F3FEE" w:rsidRDefault="008822CB" w:rsidP="00E94768">
            <w:pPr>
              <w:rPr>
                <w:rFonts w:asciiTheme="minorHAnsi" w:hAnsiTheme="minorHAnsi" w:cs="Calibri"/>
                <w:b/>
                <w:iCs/>
                <w:color w:val="000000"/>
                <w:sz w:val="28"/>
                <w:szCs w:val="28"/>
              </w:rPr>
            </w:pPr>
            <w:r w:rsidRPr="00BC1617">
              <w:rPr>
                <w:rFonts w:asciiTheme="minorHAnsi" w:hAnsiTheme="minorHAnsi" w:cs="Calibri"/>
                <w:b/>
                <w:iCs/>
                <w:color w:val="000000"/>
                <w:sz w:val="28"/>
                <w:szCs w:val="28"/>
              </w:rPr>
              <w:t xml:space="preserve">Samplenr.      </w:t>
            </w:r>
            <w:r>
              <w:rPr>
                <w:rFonts w:asciiTheme="minorHAnsi" w:hAnsiTheme="minorHAnsi" w:cs="Calibri"/>
                <w:b/>
                <w:iCs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822CB" w:rsidRPr="008F3FEE" w:rsidRDefault="008822CB" w:rsidP="00E94768">
            <w:pPr>
              <w:rPr>
                <w:rFonts w:asciiTheme="minorHAnsi" w:hAnsiTheme="minorHAnsi" w:cs="Calibri"/>
                <w:b/>
                <w:iCs/>
                <w:color w:val="000000"/>
                <w:sz w:val="28"/>
                <w:szCs w:val="28"/>
              </w:rPr>
            </w:pPr>
            <w:r w:rsidRPr="00BC1617">
              <w:rPr>
                <w:rFonts w:asciiTheme="minorHAnsi" w:hAnsiTheme="minorHAnsi" w:cs="Calibri"/>
                <w:b/>
                <w:iCs/>
                <w:color w:val="000000"/>
                <w:sz w:val="28"/>
                <w:szCs w:val="28"/>
              </w:rPr>
              <w:t>Sample description</w:t>
            </w:r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822CB" w:rsidRPr="00987C8B" w:rsidRDefault="008822CB" w:rsidP="00384BA9">
            <w:pPr>
              <w:rPr>
                <w:rFonts w:asciiTheme="minorHAnsi" w:hAnsiTheme="minorHAnsi" w:cs="Calibri"/>
                <w:b/>
                <w:iCs/>
                <w:color w:val="000000"/>
                <w:sz w:val="16"/>
                <w:szCs w:val="16"/>
              </w:rPr>
            </w:pPr>
            <w:r w:rsidRPr="00BC1617">
              <w:rPr>
                <w:rFonts w:asciiTheme="minorHAnsi" w:hAnsiTheme="minorHAnsi" w:cs="Calibri"/>
                <w:b/>
                <w:iCs/>
                <w:color w:val="000000"/>
                <w:sz w:val="28"/>
                <w:szCs w:val="28"/>
              </w:rPr>
              <w:t>Test nr. (fills Eurofins)</w:t>
            </w:r>
          </w:p>
        </w:tc>
      </w:tr>
      <w:tr w:rsidR="008822CB" w:rsidRPr="00572541" w:rsidTr="00233445">
        <w:trPr>
          <w:cantSplit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384BA9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2CB" w:rsidRPr="00F569CE" w:rsidRDefault="008822CB" w:rsidP="00673775">
            <w:pPr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instrText xml:space="preserve"> </w:instrText>
            </w:r>
            <w:bookmarkStart w:id="11" w:name="Text25"/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instrText xml:space="preserve">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fldChar w:fldCharType="end"/>
            </w:r>
            <w:bookmarkEnd w:id="11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673775">
            <w:pPr>
              <w:rPr>
                <w:rFonts w:asciiTheme="minorHAnsi" w:hAnsiTheme="minorHAnsi" w:cs="Calibri"/>
                <w:bCs/>
                <w:sz w:val="28"/>
                <w:szCs w:val="28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 w:rsidRPr="00384BA9"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F569C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12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384BA9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 w:rsidRPr="00384BA9"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13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 w:rsidRPr="00384BA9"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14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 w:rsidRPr="00384BA9"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15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6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16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7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17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8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18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9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19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10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20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11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21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12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22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13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23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14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24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  <w:tr w:rsidR="008822CB" w:rsidRPr="00572541" w:rsidTr="00233445">
        <w:trPr>
          <w:cantSplit/>
          <w:trHeight w:val="284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2CB" w:rsidRPr="00384BA9" w:rsidRDefault="008822CB" w:rsidP="008F3FEE">
            <w:pPr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t>15</w:t>
            </w:r>
          </w:p>
        </w:tc>
        <w:tc>
          <w:tcPr>
            <w:tcW w:w="6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lang w:val="en-GB"/>
              </w:rPr>
              <w:t> 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  <w:fldChar w:fldCharType="end"/>
            </w:r>
            <w:bookmarkEnd w:id="25"/>
          </w:p>
        </w:tc>
        <w:tc>
          <w:tcPr>
            <w:tcW w:w="3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2CB" w:rsidRPr="008F3FEE" w:rsidRDefault="008822CB" w:rsidP="001B7501">
            <w:pPr>
              <w:rPr>
                <w:rFonts w:asciiTheme="minorHAnsi" w:hAnsiTheme="minorHAnsi" w:cs="Calibri"/>
                <w:b/>
                <w:bCs/>
                <w:sz w:val="32"/>
                <w:szCs w:val="32"/>
                <w:lang w:val="en-GB"/>
              </w:rPr>
            </w:pPr>
          </w:p>
        </w:tc>
      </w:tr>
    </w:tbl>
    <w:p w:rsidR="00B104FD" w:rsidRDefault="00B104FD" w:rsidP="00F84DDC">
      <w:pPr>
        <w:rPr>
          <w:rFonts w:ascii="Calibri" w:hAnsi="Calibri" w:cs="Calibri"/>
          <w:lang w:val="en-GB"/>
        </w:rPr>
        <w:sectPr w:rsidR="00B104FD" w:rsidSect="002B2DCD">
          <w:footerReference w:type="default" r:id="rId8"/>
          <w:headerReference w:type="first" r:id="rId9"/>
          <w:pgSz w:w="11909" w:h="16834" w:code="9"/>
          <w:pgMar w:top="1258" w:right="567" w:bottom="284" w:left="567" w:header="170" w:footer="113" w:gutter="0"/>
          <w:paperSrc w:first="15" w:other="15"/>
          <w:pgBorders w:offsetFrom="page">
            <w:bottom w:val="single" w:sz="4" w:space="24" w:color="auto"/>
          </w:pgBorders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-690"/>
        <w:tblW w:w="159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684"/>
        <w:gridCol w:w="12592"/>
        <w:gridCol w:w="1286"/>
      </w:tblGrid>
      <w:tr w:rsidR="00F4175E" w:rsidRPr="00B333EE" w:rsidTr="001D2220">
        <w:trPr>
          <w:cantSplit/>
          <w:trHeight w:val="332"/>
        </w:trPr>
        <w:tc>
          <w:tcPr>
            <w:tcW w:w="1371" w:type="dxa"/>
            <w:vMerge w:val="restart"/>
            <w:shd w:val="clear" w:color="auto" w:fill="EEECE1" w:themeFill="background2"/>
            <w:vAlign w:val="center"/>
          </w:tcPr>
          <w:p w:rsidR="00B104FD" w:rsidRPr="00BC1617" w:rsidRDefault="00BC1617" w:rsidP="009B6ADD">
            <w:pPr>
              <w:jc w:val="center"/>
              <w:rPr>
                <w:sz w:val="18"/>
                <w:szCs w:val="18"/>
              </w:rPr>
            </w:pPr>
            <w:r w:rsidRPr="00BC1617">
              <w:rPr>
                <w:b/>
                <w:sz w:val="18"/>
                <w:szCs w:val="18"/>
              </w:rPr>
              <w:lastRenderedPageBreak/>
              <w:t>Code Eurofins Agro</w:t>
            </w:r>
          </w:p>
        </w:tc>
        <w:tc>
          <w:tcPr>
            <w:tcW w:w="684" w:type="dxa"/>
            <w:vMerge w:val="restart"/>
            <w:shd w:val="clear" w:color="auto" w:fill="EEECE1" w:themeFill="background2"/>
            <w:vAlign w:val="center"/>
          </w:tcPr>
          <w:p w:rsidR="00B104FD" w:rsidRPr="001D2220" w:rsidRDefault="00B104FD" w:rsidP="002B2DCD">
            <w:pPr>
              <w:tabs>
                <w:tab w:val="left" w:pos="9180"/>
              </w:tabs>
              <w:rPr>
                <w:bCs/>
                <w:sz w:val="20"/>
                <w:szCs w:val="20"/>
              </w:rPr>
            </w:pPr>
            <w:r w:rsidRPr="001D2220">
              <w:rPr>
                <w:b/>
                <w:bCs/>
                <w:sz w:val="20"/>
                <w:szCs w:val="20"/>
              </w:rPr>
              <w:t>code RHP</w:t>
            </w:r>
            <w:r w:rsidR="009B2C3E" w:rsidRPr="001D2220">
              <w:rPr>
                <w:b/>
                <w:bCs/>
                <w:sz w:val="20"/>
                <w:szCs w:val="20"/>
              </w:rPr>
              <w:t>/RAG</w:t>
            </w:r>
          </w:p>
        </w:tc>
        <w:tc>
          <w:tcPr>
            <w:tcW w:w="12592" w:type="dxa"/>
            <w:vMerge w:val="restart"/>
            <w:shd w:val="clear" w:color="auto" w:fill="EEECE1" w:themeFill="background2"/>
            <w:vAlign w:val="center"/>
          </w:tcPr>
          <w:p w:rsidR="00B104FD" w:rsidRPr="001D2220" w:rsidRDefault="00BC1617" w:rsidP="002B2DCD">
            <w:pPr>
              <w:tabs>
                <w:tab w:val="left" w:pos="9180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analyses</w:t>
            </w:r>
          </w:p>
        </w:tc>
        <w:tc>
          <w:tcPr>
            <w:tcW w:w="1286" w:type="dxa"/>
            <w:vMerge w:val="restart"/>
            <w:shd w:val="clear" w:color="auto" w:fill="EEECE1" w:themeFill="background2"/>
            <w:vAlign w:val="center"/>
          </w:tcPr>
          <w:p w:rsidR="00B104FD" w:rsidRPr="001D2220" w:rsidRDefault="00A61BDB" w:rsidP="004C45B0">
            <w:pPr>
              <w:tabs>
                <w:tab w:val="left" w:pos="9180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amount</w:t>
            </w:r>
            <w:r w:rsidR="00003E0B" w:rsidRPr="001D2220">
              <w:rPr>
                <w:b/>
                <w:bCs/>
                <w:sz w:val="20"/>
                <w:szCs w:val="20"/>
              </w:rPr>
              <w:t xml:space="preserve"> </w:t>
            </w:r>
            <w:r w:rsidR="004C45B0" w:rsidRPr="001D2220">
              <w:rPr>
                <w:b/>
                <w:bCs/>
                <w:sz w:val="20"/>
                <w:szCs w:val="20"/>
              </w:rPr>
              <w:t>gram/ml</w:t>
            </w:r>
          </w:p>
        </w:tc>
      </w:tr>
      <w:tr w:rsidR="00F4175E" w:rsidRPr="00B333EE" w:rsidTr="001D2220">
        <w:trPr>
          <w:cantSplit/>
          <w:trHeight w:val="230"/>
        </w:trPr>
        <w:tc>
          <w:tcPr>
            <w:tcW w:w="1371" w:type="dxa"/>
            <w:vMerge/>
            <w:shd w:val="clear" w:color="auto" w:fill="EEECE1" w:themeFill="background2"/>
            <w:vAlign w:val="center"/>
          </w:tcPr>
          <w:p w:rsidR="00B104FD" w:rsidRPr="001D2220" w:rsidRDefault="00B104FD" w:rsidP="002B2DCD">
            <w:pPr>
              <w:pStyle w:val="Heading2"/>
              <w:tabs>
                <w:tab w:val="left" w:pos="9180"/>
              </w:tabs>
              <w:rPr>
                <w:b w:val="0"/>
                <w:sz w:val="20"/>
                <w:szCs w:val="20"/>
              </w:rPr>
            </w:pPr>
          </w:p>
        </w:tc>
        <w:tc>
          <w:tcPr>
            <w:tcW w:w="684" w:type="dxa"/>
            <w:vMerge/>
            <w:shd w:val="clear" w:color="auto" w:fill="EEECE1" w:themeFill="background2"/>
            <w:vAlign w:val="center"/>
          </w:tcPr>
          <w:p w:rsidR="00B104FD" w:rsidRPr="001D2220" w:rsidRDefault="00B104FD" w:rsidP="002B2DCD">
            <w:pPr>
              <w:tabs>
                <w:tab w:val="left" w:pos="91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592" w:type="dxa"/>
            <w:vMerge/>
            <w:shd w:val="clear" w:color="auto" w:fill="EEECE1" w:themeFill="background2"/>
            <w:vAlign w:val="center"/>
          </w:tcPr>
          <w:p w:rsidR="00B104FD" w:rsidRPr="001D2220" w:rsidRDefault="00B104FD" w:rsidP="002B2DCD">
            <w:pPr>
              <w:tabs>
                <w:tab w:val="left" w:pos="91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EEECE1" w:themeFill="background2"/>
            <w:vAlign w:val="center"/>
          </w:tcPr>
          <w:p w:rsidR="00B104FD" w:rsidRPr="001D2220" w:rsidRDefault="00B104FD" w:rsidP="002B2DCD">
            <w:pPr>
              <w:tabs>
                <w:tab w:val="left" w:pos="9180"/>
              </w:tabs>
              <w:rPr>
                <w:bCs/>
                <w:sz w:val="20"/>
                <w:szCs w:val="20"/>
              </w:rPr>
            </w:pPr>
          </w:p>
        </w:tc>
      </w:tr>
      <w:tr w:rsidR="00B104FD" w:rsidRPr="00B333EE" w:rsidTr="002B2DCD">
        <w:trPr>
          <w:cantSplit/>
          <w:trHeight w:val="187"/>
        </w:trPr>
        <w:tc>
          <w:tcPr>
            <w:tcW w:w="15933" w:type="dxa"/>
            <w:gridSpan w:val="4"/>
            <w:shd w:val="clear" w:color="auto" w:fill="EEECE1" w:themeFill="background2"/>
            <w:vAlign w:val="center"/>
          </w:tcPr>
          <w:p w:rsidR="00B104FD" w:rsidRPr="001D2220" w:rsidRDefault="00BC1617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Fertilizers</w:t>
            </w:r>
          </w:p>
        </w:tc>
      </w:tr>
      <w:tr w:rsidR="004F5F0A" w:rsidRPr="00B333EE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480</w:t>
            </w:r>
          </w:p>
        </w:tc>
        <w:tc>
          <w:tcPr>
            <w:tcW w:w="684" w:type="dxa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4F5F0A" w:rsidRPr="001D2220" w:rsidRDefault="00530E97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Fertilizer/organic fertilizer</w:t>
            </w:r>
            <w:r w:rsidR="00BC1617">
              <w:rPr>
                <w:b/>
                <w:sz w:val="20"/>
                <w:szCs w:val="20"/>
                <w:lang w:val="da-DK"/>
              </w:rPr>
              <w:t xml:space="preserve"> heavy metals</w:t>
            </w:r>
            <w:r w:rsidR="008F165A">
              <w:rPr>
                <w:b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5F0A" w:rsidRPr="001D2220" w:rsidRDefault="001D2220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 w:rsidRPr="001D2220">
              <w:rPr>
                <w:sz w:val="20"/>
                <w:szCs w:val="20"/>
                <w:lang w:val="da-DK"/>
              </w:rPr>
              <w:t>200</w:t>
            </w:r>
          </w:p>
        </w:tc>
      </w:tr>
      <w:tr w:rsidR="004F5F0A" w:rsidRPr="00815978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4F5F0A" w:rsidRPr="001D2220" w:rsidRDefault="004F5F0A" w:rsidP="004F5F0A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 w:rsidRPr="001D2220">
              <w:rPr>
                <w:sz w:val="20"/>
                <w:szCs w:val="20"/>
                <w:lang w:val="da-DK"/>
              </w:rPr>
              <w:t>As, Cd, Cr, Cu, Hg, Ni, Pb, Ti, Zn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4F5F0A" w:rsidRPr="00815978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4F5F0A" w:rsidRPr="001D2220" w:rsidRDefault="004F5F0A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530E97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481</w:t>
            </w: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M25</w:t>
            </w:r>
          </w:p>
        </w:tc>
        <w:tc>
          <w:tcPr>
            <w:tcW w:w="12592" w:type="dxa"/>
            <w:vAlign w:val="center"/>
          </w:tcPr>
          <w:p w:rsidR="00A22BA4" w:rsidRPr="001D2220" w:rsidRDefault="00530E97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Fertilizer a</w:t>
            </w:r>
            <w:r w:rsidR="00922F50">
              <w:rPr>
                <w:b/>
                <w:sz w:val="20"/>
                <w:szCs w:val="20"/>
                <w:lang w:val="da-DK"/>
              </w:rPr>
              <w:t>norganic solid in water (incl. g</w:t>
            </w:r>
            <w:r>
              <w:rPr>
                <w:b/>
                <w:sz w:val="20"/>
                <w:szCs w:val="20"/>
                <w:lang w:val="da-DK"/>
              </w:rPr>
              <w:t>rinding) in %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1D2220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 w:rsidRPr="001D2220">
              <w:rPr>
                <w:sz w:val="20"/>
                <w:szCs w:val="20"/>
                <w:lang w:val="da-DK"/>
              </w:rPr>
              <w:t>200</w:t>
            </w:r>
          </w:p>
        </w:tc>
      </w:tr>
      <w:tr w:rsidR="00A22BA4" w:rsidRPr="00815978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530E97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Analysis</w:t>
            </w:r>
            <w:r w:rsidR="00A22BA4" w:rsidRPr="001D2220">
              <w:rPr>
                <w:sz w:val="20"/>
                <w:szCs w:val="20"/>
                <w:lang w:val="da-DK"/>
              </w:rPr>
              <w:t xml:space="preserve"> in water: NH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4</w:t>
            </w:r>
            <w:r w:rsidR="00A22BA4" w:rsidRPr="001D2220">
              <w:rPr>
                <w:sz w:val="20"/>
                <w:szCs w:val="20"/>
                <w:lang w:val="da-DK"/>
              </w:rPr>
              <w:t>-N, NO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3</w:t>
            </w:r>
            <w:r w:rsidR="00A22BA4" w:rsidRPr="001D2220">
              <w:rPr>
                <w:sz w:val="20"/>
                <w:szCs w:val="20"/>
                <w:lang w:val="da-DK"/>
              </w:rPr>
              <w:t>-N, Cl, K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O, Na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O, CaO, MgO, SO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3</w:t>
            </w:r>
            <w:r w:rsidR="00A22BA4" w:rsidRPr="001D2220">
              <w:rPr>
                <w:sz w:val="20"/>
                <w:szCs w:val="20"/>
                <w:lang w:val="da-DK"/>
              </w:rPr>
              <w:t>, P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5</w:t>
            </w:r>
            <w:r w:rsidR="00A22BA4" w:rsidRPr="001D2220">
              <w:rPr>
                <w:sz w:val="20"/>
                <w:szCs w:val="20"/>
                <w:lang w:val="da-DK"/>
              </w:rPr>
              <w:t>, Fe, Mn, Zn, B, Cu, Mn</w:t>
            </w:r>
            <w:r w:rsidR="00F36308">
              <w:rPr>
                <w:sz w:val="20"/>
                <w:szCs w:val="20"/>
                <w:lang w:val="da-DK"/>
              </w:rPr>
              <w:t>, SiO</w:t>
            </w:r>
            <w:r w:rsidR="00F36308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815978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B333EE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482</w:t>
            </w: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M28</w:t>
            </w:r>
          </w:p>
        </w:tc>
        <w:tc>
          <w:tcPr>
            <w:tcW w:w="12592" w:type="dxa"/>
            <w:vAlign w:val="center"/>
          </w:tcPr>
          <w:p w:rsidR="00A22BA4" w:rsidRPr="001D2220" w:rsidRDefault="00530E97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Fertilizer anorganic solid in acid in %; coated fertilizer</w:t>
            </w:r>
            <w:r w:rsidR="00A22BA4" w:rsidRPr="001D2220">
              <w:rPr>
                <w:b/>
                <w:sz w:val="20"/>
                <w:szCs w:val="20"/>
                <w:lang w:val="da-DK"/>
              </w:rPr>
              <w:t xml:space="preserve"> (CRF)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1D2220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 w:rsidRPr="001D2220">
              <w:rPr>
                <w:sz w:val="20"/>
                <w:szCs w:val="20"/>
                <w:lang w:val="da-DK"/>
              </w:rPr>
              <w:t>200</w:t>
            </w:r>
          </w:p>
        </w:tc>
      </w:tr>
      <w:tr w:rsidR="00A22BA4" w:rsidRPr="00815978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530E97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Analysis in diluted acid</w:t>
            </w:r>
            <w:r w:rsidR="00A22BA4" w:rsidRPr="001D2220">
              <w:rPr>
                <w:sz w:val="20"/>
                <w:szCs w:val="20"/>
                <w:lang w:val="da-DK"/>
              </w:rPr>
              <w:t>: N-tot., K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O, Na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O, CaO, MgO, SO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3</w:t>
            </w:r>
            <w:r w:rsidR="00A22BA4" w:rsidRPr="001D2220">
              <w:rPr>
                <w:sz w:val="20"/>
                <w:szCs w:val="20"/>
                <w:lang w:val="da-DK"/>
              </w:rPr>
              <w:t>, P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5</w:t>
            </w:r>
            <w:r w:rsidR="00A22BA4" w:rsidRPr="001D2220">
              <w:rPr>
                <w:sz w:val="20"/>
                <w:szCs w:val="20"/>
                <w:lang w:val="da-DK"/>
              </w:rPr>
              <w:t>, Fe, Mn, Zn, B, Cu, Mo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815978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B333EE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483</w:t>
            </w: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M26</w:t>
            </w:r>
          </w:p>
        </w:tc>
        <w:tc>
          <w:tcPr>
            <w:tcW w:w="12592" w:type="dxa"/>
            <w:vAlign w:val="center"/>
          </w:tcPr>
          <w:p w:rsidR="00A22BA4" w:rsidRPr="001D2220" w:rsidRDefault="00530E97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Fertilizer anorganic solid in %; (not completely soluble in water)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1D2220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 w:rsidRPr="001D2220">
              <w:rPr>
                <w:sz w:val="20"/>
                <w:szCs w:val="20"/>
                <w:lang w:val="da-DK"/>
              </w:rPr>
              <w:t>200</w:t>
            </w:r>
          </w:p>
        </w:tc>
      </w:tr>
      <w:tr w:rsidR="00A22BA4" w:rsidRPr="00815978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530E97" w:rsidRDefault="00530E97" w:rsidP="00A22BA4">
            <w:pPr>
              <w:tabs>
                <w:tab w:val="left" w:pos="9180"/>
              </w:tabs>
              <w:rPr>
                <w:sz w:val="20"/>
                <w:szCs w:val="20"/>
                <w:lang w:val="en-GB"/>
              </w:rPr>
            </w:pPr>
            <w:r w:rsidRPr="00530E97">
              <w:rPr>
                <w:sz w:val="20"/>
                <w:szCs w:val="20"/>
                <w:lang w:val="en-GB"/>
              </w:rPr>
              <w:t xml:space="preserve">Analysis in diluted acid: </w:t>
            </w:r>
            <w:r w:rsidR="00A22BA4" w:rsidRPr="00530E97">
              <w:rPr>
                <w:sz w:val="20"/>
                <w:szCs w:val="20"/>
                <w:lang w:val="en-GB"/>
              </w:rPr>
              <w:t xml:space="preserve"> </w:t>
            </w:r>
            <w:r w:rsidR="00A22BA4" w:rsidRPr="001D2220">
              <w:rPr>
                <w:sz w:val="20"/>
                <w:szCs w:val="20"/>
                <w:lang w:val="da-DK"/>
              </w:rPr>
              <w:t xml:space="preserve"> K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O, Na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O, CaO, MgO, SO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3</w:t>
            </w:r>
            <w:r w:rsidR="00A22BA4" w:rsidRPr="001D2220">
              <w:rPr>
                <w:sz w:val="20"/>
                <w:szCs w:val="20"/>
                <w:lang w:val="da-DK"/>
              </w:rPr>
              <w:t>, P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2</w:t>
            </w:r>
            <w:r w:rsidR="00A22BA4" w:rsidRPr="001D2220">
              <w:rPr>
                <w:sz w:val="20"/>
                <w:szCs w:val="20"/>
                <w:lang w:val="da-DK"/>
              </w:rPr>
              <w:t>O</w:t>
            </w:r>
            <w:r w:rsidR="00A22BA4" w:rsidRPr="001D2220">
              <w:rPr>
                <w:sz w:val="20"/>
                <w:szCs w:val="20"/>
                <w:vertAlign w:val="subscript"/>
                <w:lang w:val="da-DK"/>
              </w:rPr>
              <w:t>5</w:t>
            </w:r>
            <w:r w:rsidR="00A22BA4" w:rsidRPr="001D2220">
              <w:rPr>
                <w:sz w:val="20"/>
                <w:szCs w:val="20"/>
                <w:lang w:val="da-DK"/>
              </w:rPr>
              <w:t>, Fe, Mn, Zn, B, Cu, Mo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815978" w:rsidTr="001D2220">
        <w:trPr>
          <w:cantSplit/>
          <w:trHeight w:val="187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B333EE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4C45B0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</w:rPr>
            </w:pPr>
            <w:r w:rsidRPr="001D2220">
              <w:rPr>
                <w:b/>
                <w:sz w:val="20"/>
                <w:szCs w:val="20"/>
              </w:rPr>
              <w:t>485</w:t>
            </w: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D80B15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Fertilizer anorganic in mmol; solid/liquid fertilizers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1D2220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 w:rsidRPr="001D2220">
              <w:rPr>
                <w:sz w:val="20"/>
                <w:szCs w:val="20"/>
                <w:lang w:val="da-DK"/>
              </w:rPr>
              <w:t>200</w:t>
            </w:r>
          </w:p>
        </w:tc>
      </w:tr>
      <w:tr w:rsidR="00A22BA4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482CA2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Analysis</w:t>
            </w:r>
            <w:r w:rsidR="004C45B0" w:rsidRPr="001D2220">
              <w:rPr>
                <w:sz w:val="20"/>
                <w:szCs w:val="20"/>
                <w:lang w:val="da-DK"/>
              </w:rPr>
              <w:t xml:space="preserve"> in water: </w:t>
            </w:r>
            <w:r w:rsidR="004C45B0" w:rsidRPr="004E3728">
              <w:rPr>
                <w:sz w:val="20"/>
                <w:szCs w:val="20"/>
                <w:lang w:val="da-DK"/>
              </w:rPr>
              <w:t xml:space="preserve"> pH, EC, NH</w:t>
            </w:r>
            <w:r w:rsidR="004C45B0" w:rsidRPr="004E3728">
              <w:rPr>
                <w:sz w:val="20"/>
                <w:szCs w:val="20"/>
                <w:vertAlign w:val="subscript"/>
                <w:lang w:val="da-DK"/>
              </w:rPr>
              <w:t>4</w:t>
            </w:r>
            <w:r w:rsidR="004C45B0" w:rsidRPr="004E3728">
              <w:rPr>
                <w:sz w:val="20"/>
                <w:szCs w:val="20"/>
                <w:lang w:val="da-DK"/>
              </w:rPr>
              <w:t>, NO</w:t>
            </w:r>
            <w:r w:rsidR="004C45B0" w:rsidRPr="004E3728">
              <w:rPr>
                <w:sz w:val="20"/>
                <w:szCs w:val="20"/>
                <w:vertAlign w:val="subscript"/>
                <w:lang w:val="da-DK"/>
              </w:rPr>
              <w:t>3</w:t>
            </w:r>
            <w:r w:rsidR="004C45B0" w:rsidRPr="004E3728">
              <w:rPr>
                <w:sz w:val="20"/>
                <w:szCs w:val="20"/>
                <w:lang w:val="da-DK"/>
              </w:rPr>
              <w:t>, Cl, K, Na, Ca, Mg, S, P, HCO3, Fe, Mn, Zn, B, Cu, Mo, Si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A22BA4" w:rsidRPr="004E3728" w:rsidRDefault="00A22BA4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B333EE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4C45B0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</w:rPr>
            </w:pPr>
            <w:r w:rsidRPr="001D2220">
              <w:rPr>
                <w:b/>
                <w:sz w:val="20"/>
                <w:szCs w:val="20"/>
              </w:rPr>
              <w:t>486</w:t>
            </w: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482CA2" w:rsidP="004C45B0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Fertilizer anorganic in %  solid/liquid fertilizer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1D2220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 w:rsidRPr="001D2220">
              <w:rPr>
                <w:sz w:val="20"/>
                <w:szCs w:val="20"/>
                <w:lang w:val="da-DK"/>
              </w:rPr>
              <w:t>200</w:t>
            </w:r>
          </w:p>
        </w:tc>
      </w:tr>
      <w:tr w:rsidR="00A22BA4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482CA2" w:rsidP="009B6ADD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Analysis</w:t>
            </w:r>
            <w:r w:rsidR="004C45B0" w:rsidRPr="004E3728">
              <w:rPr>
                <w:sz w:val="20"/>
                <w:szCs w:val="20"/>
                <w:lang w:val="en-GB"/>
              </w:rPr>
              <w:t xml:space="preserve"> in water: NH</w:t>
            </w:r>
            <w:r w:rsidR="004C45B0" w:rsidRPr="004E3728">
              <w:rPr>
                <w:sz w:val="20"/>
                <w:szCs w:val="20"/>
                <w:vertAlign w:val="subscript"/>
                <w:lang w:val="en-GB"/>
              </w:rPr>
              <w:t>4</w:t>
            </w:r>
            <w:r w:rsidR="004C45B0" w:rsidRPr="004E3728">
              <w:rPr>
                <w:sz w:val="20"/>
                <w:szCs w:val="20"/>
                <w:lang w:val="en-GB"/>
              </w:rPr>
              <w:t>-N, NO</w:t>
            </w:r>
            <w:r w:rsidR="004C45B0" w:rsidRPr="004E3728">
              <w:rPr>
                <w:sz w:val="20"/>
                <w:szCs w:val="20"/>
                <w:vertAlign w:val="subscript"/>
                <w:lang w:val="en-GB"/>
              </w:rPr>
              <w:t>3</w:t>
            </w:r>
            <w:r w:rsidR="004C45B0" w:rsidRPr="004E3728">
              <w:rPr>
                <w:sz w:val="20"/>
                <w:szCs w:val="20"/>
                <w:lang w:val="en-GB"/>
              </w:rPr>
              <w:t>-N, Cl, K</w:t>
            </w:r>
            <w:r w:rsidR="004C45B0" w:rsidRPr="004E3728">
              <w:rPr>
                <w:sz w:val="20"/>
                <w:szCs w:val="20"/>
                <w:vertAlign w:val="subscript"/>
                <w:lang w:val="en-GB"/>
              </w:rPr>
              <w:t>2</w:t>
            </w:r>
            <w:r w:rsidR="004C45B0" w:rsidRPr="004E3728">
              <w:rPr>
                <w:sz w:val="20"/>
                <w:szCs w:val="20"/>
                <w:lang w:val="en-GB"/>
              </w:rPr>
              <w:t>O, Na</w:t>
            </w:r>
            <w:r w:rsidR="004C45B0" w:rsidRPr="004E3728">
              <w:rPr>
                <w:sz w:val="20"/>
                <w:szCs w:val="20"/>
                <w:vertAlign w:val="subscript"/>
                <w:lang w:val="en-GB"/>
              </w:rPr>
              <w:t>2</w:t>
            </w:r>
            <w:r w:rsidR="004C45B0" w:rsidRPr="004E3728">
              <w:rPr>
                <w:sz w:val="20"/>
                <w:szCs w:val="20"/>
                <w:lang w:val="en-GB"/>
              </w:rPr>
              <w:t>O, CaO,</w:t>
            </w:r>
            <w:r w:rsidR="009B6ADD" w:rsidRPr="004E3728">
              <w:rPr>
                <w:sz w:val="20"/>
                <w:szCs w:val="20"/>
                <w:lang w:val="en-GB"/>
              </w:rPr>
              <w:t xml:space="preserve"> </w:t>
            </w:r>
            <w:r w:rsidR="004C45B0" w:rsidRPr="004E3728">
              <w:rPr>
                <w:sz w:val="20"/>
                <w:szCs w:val="20"/>
                <w:lang w:val="en-GB"/>
              </w:rPr>
              <w:t>MgO, SO</w:t>
            </w:r>
            <w:r w:rsidR="004C45B0" w:rsidRPr="004E3728">
              <w:rPr>
                <w:sz w:val="20"/>
                <w:szCs w:val="20"/>
                <w:vertAlign w:val="subscript"/>
                <w:lang w:val="en-GB"/>
              </w:rPr>
              <w:t>3</w:t>
            </w:r>
            <w:r w:rsidR="004C45B0" w:rsidRPr="004E3728">
              <w:rPr>
                <w:sz w:val="20"/>
                <w:szCs w:val="20"/>
                <w:lang w:val="en-GB"/>
              </w:rPr>
              <w:t>, P</w:t>
            </w:r>
            <w:r w:rsidR="004C45B0" w:rsidRPr="004E3728">
              <w:rPr>
                <w:sz w:val="20"/>
                <w:szCs w:val="20"/>
                <w:vertAlign w:val="subscript"/>
                <w:lang w:val="en-GB"/>
              </w:rPr>
              <w:t>2</w:t>
            </w:r>
            <w:r w:rsidR="004C45B0" w:rsidRPr="004E3728">
              <w:rPr>
                <w:sz w:val="20"/>
                <w:szCs w:val="20"/>
                <w:lang w:val="en-GB"/>
              </w:rPr>
              <w:t>O</w:t>
            </w:r>
            <w:r w:rsidR="004C45B0" w:rsidRPr="004E3728">
              <w:rPr>
                <w:sz w:val="20"/>
                <w:szCs w:val="20"/>
                <w:vertAlign w:val="subscript"/>
                <w:lang w:val="en-GB"/>
              </w:rPr>
              <w:t>5</w:t>
            </w:r>
            <w:r w:rsidR="004C45B0" w:rsidRPr="004E3728">
              <w:rPr>
                <w:sz w:val="20"/>
                <w:szCs w:val="20"/>
                <w:lang w:val="en-GB"/>
              </w:rPr>
              <w:t>, Fe, Mn, Zn, B, Cu, Mo, SiO</w:t>
            </w:r>
            <w:r w:rsidR="004C45B0" w:rsidRPr="004E3728">
              <w:rPr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A22BA4" w:rsidRPr="004E3728" w:rsidRDefault="00A22BA4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A22BA4" w:rsidRPr="00B333EE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4F5F0A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</w:rPr>
            </w:pPr>
            <w:r w:rsidRPr="001D2220">
              <w:rPr>
                <w:b/>
                <w:sz w:val="20"/>
                <w:szCs w:val="20"/>
              </w:rPr>
              <w:t>488</w:t>
            </w:r>
          </w:p>
        </w:tc>
        <w:tc>
          <w:tcPr>
            <w:tcW w:w="684" w:type="dxa"/>
            <w:vAlign w:val="center"/>
          </w:tcPr>
          <w:p w:rsidR="00A22BA4" w:rsidRPr="001D2220" w:rsidRDefault="004F5F0A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M24</w:t>
            </w:r>
          </w:p>
        </w:tc>
        <w:tc>
          <w:tcPr>
            <w:tcW w:w="12592" w:type="dxa"/>
            <w:vAlign w:val="center"/>
          </w:tcPr>
          <w:p w:rsidR="00A22BA4" w:rsidRPr="001D2220" w:rsidRDefault="00482CA2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Lime fertilizer</w:t>
            </w:r>
            <w:r w:rsidR="004F5F0A" w:rsidRPr="001D2220">
              <w:rPr>
                <w:b/>
                <w:sz w:val="20"/>
                <w:szCs w:val="20"/>
                <w:lang w:val="da-DK"/>
              </w:rPr>
              <w:t xml:space="preserve"> in %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1D2220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 w:rsidRPr="001D2220">
              <w:rPr>
                <w:sz w:val="20"/>
                <w:szCs w:val="20"/>
                <w:lang w:val="da-DK"/>
              </w:rPr>
              <w:t>200</w:t>
            </w:r>
          </w:p>
        </w:tc>
      </w:tr>
      <w:tr w:rsidR="00A22BA4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A22BA4" w:rsidRPr="001D2220" w:rsidRDefault="00482CA2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Analysis</w:t>
            </w:r>
            <w:r w:rsidR="004F5F0A" w:rsidRPr="00A347D5">
              <w:rPr>
                <w:sz w:val="20"/>
                <w:szCs w:val="20"/>
                <w:lang w:val="en-GB"/>
              </w:rPr>
              <w:t xml:space="preserve"> in </w:t>
            </w:r>
            <w:r w:rsidRPr="00A347D5">
              <w:rPr>
                <w:sz w:val="20"/>
                <w:szCs w:val="20"/>
                <w:lang w:val="en-GB"/>
              </w:rPr>
              <w:t>concentrated acid</w:t>
            </w:r>
            <w:r w:rsidR="004F5F0A" w:rsidRPr="00A347D5">
              <w:rPr>
                <w:sz w:val="20"/>
                <w:szCs w:val="20"/>
                <w:lang w:val="en-GB"/>
              </w:rPr>
              <w:t xml:space="preserve">: </w:t>
            </w:r>
            <w:r w:rsidR="00A347D5" w:rsidRPr="00A347D5">
              <w:rPr>
                <w:sz w:val="20"/>
                <w:szCs w:val="20"/>
                <w:lang w:val="da-DK"/>
              </w:rPr>
              <w:t xml:space="preserve">%; neutralising value </w:t>
            </w:r>
            <w:r w:rsidR="004F5F0A" w:rsidRPr="001D2220">
              <w:rPr>
                <w:sz w:val="20"/>
                <w:szCs w:val="20"/>
                <w:lang w:val="da-DK"/>
              </w:rPr>
              <w:t>, CaO, MgO, Fe, Mn, Zn, B, Cu, Mo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A22BA4" w:rsidRPr="001D2220" w:rsidRDefault="00A22BA4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071EDE" w:rsidRPr="00A347D5" w:rsidRDefault="00071EDE" w:rsidP="00A22BA4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A22BA4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1D2220" w:rsidRDefault="00071EDE" w:rsidP="00A22BA4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A22BA4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071EDE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493</w:t>
            </w: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Organic fertilizer liquid/solid in acid in %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815978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2*</w:t>
            </w:r>
            <w:r w:rsidRPr="00671417">
              <w:rPr>
                <w:sz w:val="20"/>
                <w:szCs w:val="20"/>
                <w:lang w:val="da-DK"/>
              </w:rPr>
              <w:t>200</w:t>
            </w:r>
          </w:p>
        </w:tc>
      </w:tr>
      <w:tr w:rsidR="00071EDE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071EDE" w:rsidRDefault="00071EDE" w:rsidP="00071EDE">
            <w:pPr>
              <w:pStyle w:val="Default"/>
              <w:rPr>
                <w:sz w:val="20"/>
                <w:szCs w:val="20"/>
                <w:lang w:val="da-DK"/>
              </w:rPr>
            </w:pPr>
            <w:r w:rsidRPr="00071EDE">
              <w:rPr>
                <w:sz w:val="20"/>
                <w:szCs w:val="20"/>
                <w:lang w:val="da-DK"/>
              </w:rPr>
              <w:t>K2O, Na2O, CaO, MgO, SO3, P2O5, Fe, Mn, Zn, B, Cu, Mo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071EDE" w:rsidRPr="00A347D5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B333EE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494</w:t>
            </w: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Organic fertilizer liquid/solid in water in %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815978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2*</w:t>
            </w:r>
            <w:r w:rsidRPr="00671417">
              <w:rPr>
                <w:sz w:val="20"/>
                <w:szCs w:val="20"/>
                <w:lang w:val="da-DK"/>
              </w:rPr>
              <w:t>200</w:t>
            </w:r>
          </w:p>
        </w:tc>
      </w:tr>
      <w:tr w:rsidR="00071EDE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FA57E4" w:rsidRDefault="00071EDE" w:rsidP="00071EDE">
            <w:pPr>
              <w:pStyle w:val="Default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Ash, dry matter</w:t>
            </w:r>
            <w:r w:rsidRPr="004E3728">
              <w:rPr>
                <w:sz w:val="20"/>
                <w:szCs w:val="20"/>
                <w:lang w:val="da-DK"/>
              </w:rPr>
              <w:t xml:space="preserve">, </w:t>
            </w:r>
            <w:r>
              <w:rPr>
                <w:sz w:val="20"/>
                <w:szCs w:val="20"/>
                <w:lang w:val="da-DK"/>
              </w:rPr>
              <w:t>organic matter, N-Total</w:t>
            </w:r>
          </w:p>
          <w:p w:rsidR="00071EDE" w:rsidRPr="00071EDE" w:rsidRDefault="00071EDE" w:rsidP="00071EDE">
            <w:pPr>
              <w:rPr>
                <w:color w:val="000000"/>
                <w:sz w:val="20"/>
                <w:szCs w:val="20"/>
                <w:lang w:val="da-DK"/>
              </w:rPr>
            </w:pPr>
            <w:r w:rsidRPr="00071EDE">
              <w:rPr>
                <w:color w:val="000000"/>
                <w:sz w:val="20"/>
                <w:szCs w:val="20"/>
                <w:lang w:val="da-DK"/>
              </w:rPr>
              <w:t>NH4-N, NO3-N, Cl, K2O, Na2O, CaO, MgO, SO3, P2O5, Fe, Mn, Zn, B, Cu, Mo, SiO</w:t>
            </w:r>
            <w:r w:rsidRPr="00071EDE">
              <w:rPr>
                <w:rFonts w:ascii="Cambria Math" w:hAnsi="Cambria Math" w:cs="Cambria Math"/>
                <w:color w:val="000000"/>
                <w:sz w:val="20"/>
                <w:szCs w:val="20"/>
                <w:lang w:val="da-DK"/>
              </w:rPr>
              <w:t>₂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21217B">
        <w:trPr>
          <w:cantSplit/>
          <w:trHeight w:val="220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additional</w:t>
            </w: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 xml:space="preserve">Urea </w:t>
            </w:r>
            <w:r>
              <w:rPr>
                <w:sz w:val="20"/>
                <w:szCs w:val="20"/>
                <w:lang w:val="da-DK"/>
              </w:rPr>
              <w:t>(only at testcode 481, 485, 486 and 494)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21217B">
        <w:trPr>
          <w:cantSplit/>
          <w:trHeight w:val="267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4E3728" w:rsidRDefault="00071EDE" w:rsidP="00071EDE">
            <w:pPr>
              <w:pStyle w:val="Default"/>
              <w:rPr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pH</w:t>
            </w:r>
            <w:r>
              <w:rPr>
                <w:b/>
                <w:sz w:val="20"/>
                <w:szCs w:val="20"/>
                <w:lang w:val="da-DK"/>
              </w:rPr>
              <w:t xml:space="preserve"> </w:t>
            </w:r>
            <w:r>
              <w:rPr>
                <w:sz w:val="20"/>
                <w:szCs w:val="20"/>
                <w:lang w:val="da-DK"/>
              </w:rPr>
              <w:t>(only at testcode 481, 486 and 494)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21217B">
        <w:trPr>
          <w:cantSplit/>
          <w:trHeight w:val="128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 w:rsidRPr="001D2220">
              <w:rPr>
                <w:b/>
                <w:sz w:val="20"/>
                <w:szCs w:val="20"/>
                <w:lang w:val="da-DK"/>
              </w:rPr>
              <w:t>EC</w:t>
            </w:r>
            <w:r>
              <w:rPr>
                <w:b/>
                <w:sz w:val="20"/>
                <w:szCs w:val="20"/>
                <w:lang w:val="da-DK"/>
              </w:rPr>
              <w:t xml:space="preserve"> </w:t>
            </w:r>
            <w:r>
              <w:rPr>
                <w:sz w:val="20"/>
                <w:szCs w:val="20"/>
                <w:lang w:val="da-DK"/>
              </w:rPr>
              <w:t>(only at testcode 481, 486 and 494)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21217B">
        <w:trPr>
          <w:cantSplit/>
          <w:trHeight w:val="234"/>
        </w:trPr>
        <w:tc>
          <w:tcPr>
            <w:tcW w:w="1371" w:type="dxa"/>
            <w:shd w:val="clear" w:color="auto" w:fill="auto"/>
            <w:vAlign w:val="center"/>
          </w:tcPr>
          <w:p w:rsidR="00071EDE" w:rsidRPr="00C70585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21217B" w:rsidRDefault="00071EDE" w:rsidP="00071EDE">
            <w:pPr>
              <w:tabs>
                <w:tab w:val="left" w:pos="9180"/>
              </w:tabs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 + Se </w:t>
            </w:r>
            <w:r>
              <w:rPr>
                <w:sz w:val="20"/>
                <w:szCs w:val="20"/>
                <w:lang w:val="en-GB"/>
              </w:rPr>
              <w:t>(only at testcode 480)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071EDE" w:rsidTr="00987F00">
        <w:trPr>
          <w:cantSplit/>
          <w:trHeight w:val="153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2A7CE8" w:rsidRDefault="00071EDE" w:rsidP="00071EDE">
            <w:pPr>
              <w:tabs>
                <w:tab w:val="left" w:pos="9180"/>
              </w:tabs>
              <w:rPr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en-GB"/>
              </w:rPr>
              <w:t>Solubility (1 hour</w:t>
            </w:r>
            <w:r w:rsidRPr="000169D0">
              <w:rPr>
                <w:b/>
                <w:sz w:val="20"/>
                <w:szCs w:val="20"/>
                <w:lang w:val="en-GB"/>
              </w:rPr>
              <w:t>) -  t</w:t>
            </w:r>
            <w:r>
              <w:rPr>
                <w:b/>
                <w:sz w:val="20"/>
                <w:szCs w:val="20"/>
                <w:lang w:val="en-GB"/>
              </w:rPr>
              <w:t>otal</w:t>
            </w:r>
            <w:r w:rsidRPr="000169D0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1D2220">
        <w:trPr>
          <w:cantSplit/>
          <w:trHeight w:val="224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en-GB"/>
              </w:rPr>
              <w:t>Phosphate</w:t>
            </w:r>
            <w:r w:rsidRPr="00B154AF">
              <w:rPr>
                <w:b/>
                <w:sz w:val="20"/>
                <w:szCs w:val="20"/>
                <w:lang w:val="en-GB"/>
              </w:rPr>
              <w:t>(</w:t>
            </w:r>
            <w:r w:rsidRPr="004E3728">
              <w:rPr>
                <w:b/>
                <w:sz w:val="20"/>
                <w:szCs w:val="20"/>
                <w:lang w:val="da-DK"/>
              </w:rPr>
              <w:t>P</w:t>
            </w:r>
            <w:r w:rsidRPr="004E3728">
              <w:rPr>
                <w:b/>
                <w:sz w:val="20"/>
                <w:szCs w:val="20"/>
                <w:vertAlign w:val="subscript"/>
                <w:lang w:val="da-DK"/>
              </w:rPr>
              <w:t>2</w:t>
            </w:r>
            <w:r w:rsidRPr="004E3728">
              <w:rPr>
                <w:b/>
                <w:sz w:val="20"/>
                <w:szCs w:val="20"/>
                <w:lang w:val="da-DK"/>
              </w:rPr>
              <w:t>O</w:t>
            </w:r>
            <w:r w:rsidRPr="004E3728">
              <w:rPr>
                <w:b/>
                <w:sz w:val="20"/>
                <w:szCs w:val="20"/>
                <w:vertAlign w:val="subscript"/>
                <w:lang w:val="da-DK"/>
              </w:rPr>
              <w:t>5</w:t>
            </w:r>
            <w:r w:rsidRPr="00B154AF">
              <w:rPr>
                <w:b/>
                <w:sz w:val="20"/>
                <w:szCs w:val="20"/>
                <w:lang w:val="en-GB"/>
              </w:rPr>
              <w:t>) – soluble  in ammoni</w:t>
            </w:r>
            <w:r>
              <w:rPr>
                <w:b/>
                <w:sz w:val="20"/>
                <w:szCs w:val="20"/>
                <w:lang w:val="en-GB"/>
              </w:rPr>
              <w:t xml:space="preserve">um </w:t>
            </w:r>
            <w:r w:rsidRPr="00B154AF">
              <w:rPr>
                <w:b/>
                <w:sz w:val="20"/>
                <w:szCs w:val="20"/>
                <w:lang w:val="en-GB"/>
              </w:rPr>
              <w:t>citrate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21217B">
        <w:trPr>
          <w:cantSplit/>
          <w:trHeight w:val="253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0169D0" w:rsidRDefault="00071EDE" w:rsidP="00071EDE">
            <w:pPr>
              <w:pStyle w:val="Defaul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Specific gravity/density (in kg/l) </w:t>
            </w:r>
            <w:r w:rsidRPr="00007E48">
              <w:rPr>
                <w:sz w:val="20"/>
                <w:szCs w:val="20"/>
                <w:lang w:val="en-GB"/>
              </w:rPr>
              <w:t>of liquid fertilizers</w:t>
            </w:r>
            <w:r>
              <w:rPr>
                <w:sz w:val="20"/>
                <w:szCs w:val="20"/>
                <w:lang w:val="en-GB"/>
              </w:rPr>
              <w:t xml:space="preserve"> (only at testcode 486 and 494)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71EDE" w:rsidRPr="00815978" w:rsidTr="008822CB">
        <w:trPr>
          <w:cantSplit/>
          <w:trHeight w:val="69"/>
        </w:trPr>
        <w:tc>
          <w:tcPr>
            <w:tcW w:w="1371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684" w:type="dxa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12592" w:type="dxa"/>
            <w:vAlign w:val="center"/>
          </w:tcPr>
          <w:p w:rsidR="00071EDE" w:rsidRPr="00885357" w:rsidRDefault="00071EDE" w:rsidP="00071EDE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Aluminium </w:t>
            </w:r>
            <w:r w:rsidRPr="00885357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>only at testcode 481 until 494)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1EDE" w:rsidRPr="001D2220" w:rsidRDefault="00071EDE" w:rsidP="00071EDE">
            <w:pPr>
              <w:tabs>
                <w:tab w:val="left" w:pos="9180"/>
              </w:tabs>
              <w:jc w:val="center"/>
              <w:rPr>
                <w:sz w:val="20"/>
                <w:szCs w:val="20"/>
                <w:lang w:val="da-DK"/>
              </w:rPr>
            </w:pPr>
          </w:p>
        </w:tc>
      </w:tr>
    </w:tbl>
    <w:p w:rsidR="00B104FD" w:rsidRPr="00FA57E4" w:rsidRDefault="00B104FD" w:rsidP="009B2C3E">
      <w:pPr>
        <w:tabs>
          <w:tab w:val="left" w:pos="4521"/>
        </w:tabs>
        <w:rPr>
          <w:rFonts w:ascii="Calibri" w:hAnsi="Calibri" w:cs="Calibri"/>
          <w:sz w:val="17"/>
          <w:szCs w:val="17"/>
          <w:lang w:val="en-US"/>
        </w:rPr>
      </w:pPr>
    </w:p>
    <w:sectPr w:rsidR="00B104FD" w:rsidRPr="00FA57E4" w:rsidSect="00003E0B">
      <w:pgSz w:w="16834" w:h="11909" w:orient="landscape" w:code="9"/>
      <w:pgMar w:top="1191" w:right="1418" w:bottom="227" w:left="1418" w:header="284" w:footer="113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6B" w:rsidRDefault="00962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6216B" w:rsidRDefault="00962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01" w:rsidRPr="00204D64" w:rsidRDefault="009B2C3E" w:rsidP="00F8077B">
    <w:pPr>
      <w:pStyle w:val="Footer"/>
      <w:tabs>
        <w:tab w:val="clear" w:pos="4703"/>
        <w:tab w:val="clear" w:pos="9406"/>
        <w:tab w:val="center" w:pos="-7080"/>
        <w:tab w:val="right" w:pos="10800"/>
      </w:tabs>
      <w:rPr>
        <w:rFonts w:ascii="Times New Roman" w:hAnsi="Times New Roman" w:cs="Times New Roman"/>
        <w:sz w:val="16"/>
        <w:szCs w:val="16"/>
        <w:lang w:val="en-GB"/>
      </w:rPr>
    </w:pPr>
    <w:r>
      <w:rPr>
        <w:rFonts w:ascii="Times New Roman" w:hAnsi="Times New Roman" w:cs="Times New Roman"/>
        <w:i/>
        <w:iCs/>
        <w:noProof/>
        <w:sz w:val="14"/>
        <w:szCs w:val="14"/>
        <w:lang w:val="en-GB"/>
      </w:rPr>
      <w:tab/>
    </w:r>
    <w:r>
      <w:rPr>
        <w:rFonts w:ascii="Times New Roman" w:hAnsi="Times New Roman" w:cs="Times New Roman"/>
        <w:i/>
        <w:iCs/>
        <w:noProof/>
        <w:sz w:val="14"/>
        <w:szCs w:val="14"/>
        <w:lang w:val="en-GB"/>
      </w:rPr>
      <w:tab/>
    </w:r>
    <w:r>
      <w:rPr>
        <w:rFonts w:ascii="Times New Roman" w:hAnsi="Times New Roman" w:cs="Times New Roman"/>
        <w:i/>
        <w:iCs/>
        <w:noProof/>
        <w:sz w:val="14"/>
        <w:szCs w:val="14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6B" w:rsidRDefault="00962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6216B" w:rsidRDefault="00962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DCD" w:rsidRDefault="002B2DCD">
    <w:pPr>
      <w:pStyle w:val="Header"/>
    </w:pPr>
    <w:r w:rsidRPr="004766BB">
      <w:rPr>
        <w:rFonts w:ascii="Times New Roman" w:hAnsi="Times New Roman" w:cs="Times New Roman"/>
        <w:noProof/>
        <w:sz w:val="12"/>
        <w:szCs w:val="12"/>
        <w:lang w:val="en-US" w:eastAsia="en-US"/>
      </w:rPr>
      <w:drawing>
        <wp:inline distT="0" distB="0" distL="0" distR="0" wp14:anchorId="3AC2C330" wp14:editId="5CC6D204">
          <wp:extent cx="2152650" cy="531519"/>
          <wp:effectExtent l="0" t="0" r="0" b="1905"/>
          <wp:docPr id="3" name="Picture 243" descr="F:\Data\LOGO\Eurofins Agro_Logo 2016\EurofinsAgro-logo-rgb-5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" name="Picture 243" descr="F:\Data\LOGO\Eurofins Agro_Logo 2016\EurofinsAgro-logo-rgb-5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66" cy="534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6049"/>
    <w:multiLevelType w:val="hybridMultilevel"/>
    <w:tmpl w:val="909669AC"/>
    <w:lvl w:ilvl="0" w:tplc="5222719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1545F"/>
    <w:multiLevelType w:val="hybridMultilevel"/>
    <w:tmpl w:val="781EB818"/>
    <w:lvl w:ilvl="0" w:tplc="0CD2246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B57678"/>
    <w:multiLevelType w:val="hybridMultilevel"/>
    <w:tmpl w:val="3D30C012"/>
    <w:lvl w:ilvl="0" w:tplc="36F49840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34B24"/>
    <w:multiLevelType w:val="hybridMultilevel"/>
    <w:tmpl w:val="CB749A4E"/>
    <w:lvl w:ilvl="0" w:tplc="71CE4AE6">
      <w:start w:val="1"/>
      <w:numFmt w:val="upperLetter"/>
      <w:pStyle w:val="Bijschrift1"/>
      <w:lvlText w:val="%1: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E5308C2"/>
    <w:multiLevelType w:val="hybridMultilevel"/>
    <w:tmpl w:val="604E0E2E"/>
    <w:lvl w:ilvl="0" w:tplc="127A37F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cumentProtection w:edit="forms" w:enforcement="1"/>
  <w:defaultTabStop w:val="720"/>
  <w:hyphenationZone w:val="425"/>
  <w:doNotHyphenateCaps/>
  <w:drawingGridHorizontalSpacing w:val="12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01"/>
    <w:rsid w:val="00003E0B"/>
    <w:rsid w:val="00007E48"/>
    <w:rsid w:val="00011A9A"/>
    <w:rsid w:val="000169D0"/>
    <w:rsid w:val="000354BF"/>
    <w:rsid w:val="00060EFB"/>
    <w:rsid w:val="00071EDE"/>
    <w:rsid w:val="0008675F"/>
    <w:rsid w:val="000958FC"/>
    <w:rsid w:val="000A08E1"/>
    <w:rsid w:val="000B0AC5"/>
    <w:rsid w:val="000B1020"/>
    <w:rsid w:val="000D148D"/>
    <w:rsid w:val="000F3A56"/>
    <w:rsid w:val="000F6FCB"/>
    <w:rsid w:val="0011038A"/>
    <w:rsid w:val="00115360"/>
    <w:rsid w:val="001420DE"/>
    <w:rsid w:val="001702AA"/>
    <w:rsid w:val="001828F6"/>
    <w:rsid w:val="00185601"/>
    <w:rsid w:val="00187E1F"/>
    <w:rsid w:val="001A1586"/>
    <w:rsid w:val="001A1B00"/>
    <w:rsid w:val="001B56DB"/>
    <w:rsid w:val="001B7501"/>
    <w:rsid w:val="001C01B0"/>
    <w:rsid w:val="001D2220"/>
    <w:rsid w:val="001F4E96"/>
    <w:rsid w:val="00202A2F"/>
    <w:rsid w:val="00204D64"/>
    <w:rsid w:val="0021217B"/>
    <w:rsid w:val="00230053"/>
    <w:rsid w:val="002326CF"/>
    <w:rsid w:val="00233445"/>
    <w:rsid w:val="00250DD3"/>
    <w:rsid w:val="002522FF"/>
    <w:rsid w:val="00264A20"/>
    <w:rsid w:val="002809A8"/>
    <w:rsid w:val="002A58AF"/>
    <w:rsid w:val="002A7CE8"/>
    <w:rsid w:val="002B2DCD"/>
    <w:rsid w:val="002C18FB"/>
    <w:rsid w:val="002C74D1"/>
    <w:rsid w:val="002D0F51"/>
    <w:rsid w:val="002D32D6"/>
    <w:rsid w:val="002E7193"/>
    <w:rsid w:val="00305498"/>
    <w:rsid w:val="003113CC"/>
    <w:rsid w:val="00323CDC"/>
    <w:rsid w:val="00341C98"/>
    <w:rsid w:val="003640BF"/>
    <w:rsid w:val="00364AE7"/>
    <w:rsid w:val="00384BA9"/>
    <w:rsid w:val="003939D3"/>
    <w:rsid w:val="003A00D9"/>
    <w:rsid w:val="003A7F4B"/>
    <w:rsid w:val="003B2657"/>
    <w:rsid w:val="003B5F59"/>
    <w:rsid w:val="003B6891"/>
    <w:rsid w:val="003E267E"/>
    <w:rsid w:val="003E450C"/>
    <w:rsid w:val="003F7AA5"/>
    <w:rsid w:val="004002CE"/>
    <w:rsid w:val="004005F6"/>
    <w:rsid w:val="00421A7E"/>
    <w:rsid w:val="00423FF2"/>
    <w:rsid w:val="00443989"/>
    <w:rsid w:val="00454059"/>
    <w:rsid w:val="004766BB"/>
    <w:rsid w:val="004775B8"/>
    <w:rsid w:val="00481F8D"/>
    <w:rsid w:val="00482CA2"/>
    <w:rsid w:val="00493A53"/>
    <w:rsid w:val="004A79AB"/>
    <w:rsid w:val="004B38DB"/>
    <w:rsid w:val="004B5C6D"/>
    <w:rsid w:val="004C45B0"/>
    <w:rsid w:val="004D3BD0"/>
    <w:rsid w:val="004E3728"/>
    <w:rsid w:val="004E5F64"/>
    <w:rsid w:val="004F2DE8"/>
    <w:rsid w:val="004F5F0A"/>
    <w:rsid w:val="00527E1F"/>
    <w:rsid w:val="00530E97"/>
    <w:rsid w:val="005425DA"/>
    <w:rsid w:val="00544C4C"/>
    <w:rsid w:val="00555874"/>
    <w:rsid w:val="00560C1D"/>
    <w:rsid w:val="00572541"/>
    <w:rsid w:val="005A1316"/>
    <w:rsid w:val="005B227C"/>
    <w:rsid w:val="005B2C07"/>
    <w:rsid w:val="005C621C"/>
    <w:rsid w:val="005C6897"/>
    <w:rsid w:val="005D2E6C"/>
    <w:rsid w:val="00601CAC"/>
    <w:rsid w:val="00647A0E"/>
    <w:rsid w:val="006501FF"/>
    <w:rsid w:val="006509A7"/>
    <w:rsid w:val="00650E46"/>
    <w:rsid w:val="00652EE4"/>
    <w:rsid w:val="0066252D"/>
    <w:rsid w:val="00673775"/>
    <w:rsid w:val="00677695"/>
    <w:rsid w:val="006A3964"/>
    <w:rsid w:val="006A43CE"/>
    <w:rsid w:val="006B241E"/>
    <w:rsid w:val="006C3A92"/>
    <w:rsid w:val="006C6720"/>
    <w:rsid w:val="006F5D09"/>
    <w:rsid w:val="007165F8"/>
    <w:rsid w:val="00722003"/>
    <w:rsid w:val="00751A40"/>
    <w:rsid w:val="00767D56"/>
    <w:rsid w:val="0077525F"/>
    <w:rsid w:val="007B3D60"/>
    <w:rsid w:val="007B6BB0"/>
    <w:rsid w:val="007B7A94"/>
    <w:rsid w:val="007D6739"/>
    <w:rsid w:val="007D6F3A"/>
    <w:rsid w:val="007E74BC"/>
    <w:rsid w:val="007F0373"/>
    <w:rsid w:val="007F72BE"/>
    <w:rsid w:val="00803A0D"/>
    <w:rsid w:val="00815978"/>
    <w:rsid w:val="0082681E"/>
    <w:rsid w:val="00827350"/>
    <w:rsid w:val="00830D2C"/>
    <w:rsid w:val="00830DF7"/>
    <w:rsid w:val="00856D8F"/>
    <w:rsid w:val="00865B12"/>
    <w:rsid w:val="0087174D"/>
    <w:rsid w:val="008822CB"/>
    <w:rsid w:val="0088531B"/>
    <w:rsid w:val="00885357"/>
    <w:rsid w:val="0088699F"/>
    <w:rsid w:val="00892232"/>
    <w:rsid w:val="008A066E"/>
    <w:rsid w:val="008B3421"/>
    <w:rsid w:val="008D6378"/>
    <w:rsid w:val="008F165A"/>
    <w:rsid w:val="008F3FEE"/>
    <w:rsid w:val="009044F1"/>
    <w:rsid w:val="00922F50"/>
    <w:rsid w:val="00923C51"/>
    <w:rsid w:val="00931926"/>
    <w:rsid w:val="00942003"/>
    <w:rsid w:val="00960789"/>
    <w:rsid w:val="0096216B"/>
    <w:rsid w:val="009675F6"/>
    <w:rsid w:val="00976260"/>
    <w:rsid w:val="00987C8B"/>
    <w:rsid w:val="00987F00"/>
    <w:rsid w:val="009A1FD6"/>
    <w:rsid w:val="009A62FC"/>
    <w:rsid w:val="009B2C3E"/>
    <w:rsid w:val="009B6ADD"/>
    <w:rsid w:val="009D774F"/>
    <w:rsid w:val="009E19A1"/>
    <w:rsid w:val="00A01AF6"/>
    <w:rsid w:val="00A05570"/>
    <w:rsid w:val="00A1653A"/>
    <w:rsid w:val="00A21432"/>
    <w:rsid w:val="00A22463"/>
    <w:rsid w:val="00A22BA4"/>
    <w:rsid w:val="00A2358E"/>
    <w:rsid w:val="00A248EF"/>
    <w:rsid w:val="00A347D5"/>
    <w:rsid w:val="00A364FF"/>
    <w:rsid w:val="00A61BDB"/>
    <w:rsid w:val="00A65941"/>
    <w:rsid w:val="00A7066B"/>
    <w:rsid w:val="00A707E1"/>
    <w:rsid w:val="00AD1848"/>
    <w:rsid w:val="00AF026B"/>
    <w:rsid w:val="00B104FD"/>
    <w:rsid w:val="00B154AF"/>
    <w:rsid w:val="00B333EE"/>
    <w:rsid w:val="00B46CCA"/>
    <w:rsid w:val="00B63F47"/>
    <w:rsid w:val="00B64F64"/>
    <w:rsid w:val="00BA6CAD"/>
    <w:rsid w:val="00BC1617"/>
    <w:rsid w:val="00BC45F8"/>
    <w:rsid w:val="00BD6077"/>
    <w:rsid w:val="00BF36BD"/>
    <w:rsid w:val="00C23B4A"/>
    <w:rsid w:val="00C249C8"/>
    <w:rsid w:val="00C42244"/>
    <w:rsid w:val="00C54B2F"/>
    <w:rsid w:val="00C67516"/>
    <w:rsid w:val="00C70585"/>
    <w:rsid w:val="00C875AF"/>
    <w:rsid w:val="00C95496"/>
    <w:rsid w:val="00C95AFB"/>
    <w:rsid w:val="00C965EC"/>
    <w:rsid w:val="00CD6987"/>
    <w:rsid w:val="00CF2699"/>
    <w:rsid w:val="00CF5E16"/>
    <w:rsid w:val="00D04F1D"/>
    <w:rsid w:val="00D11CA2"/>
    <w:rsid w:val="00D32D58"/>
    <w:rsid w:val="00D33255"/>
    <w:rsid w:val="00D50608"/>
    <w:rsid w:val="00D5220C"/>
    <w:rsid w:val="00D571D3"/>
    <w:rsid w:val="00D6479D"/>
    <w:rsid w:val="00D67C02"/>
    <w:rsid w:val="00D80B15"/>
    <w:rsid w:val="00D81980"/>
    <w:rsid w:val="00D9068B"/>
    <w:rsid w:val="00D91466"/>
    <w:rsid w:val="00D961DE"/>
    <w:rsid w:val="00DB7341"/>
    <w:rsid w:val="00DD5EA3"/>
    <w:rsid w:val="00DF0347"/>
    <w:rsid w:val="00DF2E06"/>
    <w:rsid w:val="00E00435"/>
    <w:rsid w:val="00E035F0"/>
    <w:rsid w:val="00E110AB"/>
    <w:rsid w:val="00E45A2A"/>
    <w:rsid w:val="00E474DE"/>
    <w:rsid w:val="00E5066A"/>
    <w:rsid w:val="00E57E93"/>
    <w:rsid w:val="00E649A2"/>
    <w:rsid w:val="00E700E1"/>
    <w:rsid w:val="00E7404E"/>
    <w:rsid w:val="00E94768"/>
    <w:rsid w:val="00EA129B"/>
    <w:rsid w:val="00EA1DD9"/>
    <w:rsid w:val="00EA59A3"/>
    <w:rsid w:val="00EA763F"/>
    <w:rsid w:val="00EB3C31"/>
    <w:rsid w:val="00EB5FCD"/>
    <w:rsid w:val="00ED4372"/>
    <w:rsid w:val="00ED57DC"/>
    <w:rsid w:val="00ED6957"/>
    <w:rsid w:val="00EE78A7"/>
    <w:rsid w:val="00EF06CD"/>
    <w:rsid w:val="00EF5414"/>
    <w:rsid w:val="00EF609D"/>
    <w:rsid w:val="00F01261"/>
    <w:rsid w:val="00F3019F"/>
    <w:rsid w:val="00F33265"/>
    <w:rsid w:val="00F36308"/>
    <w:rsid w:val="00F37177"/>
    <w:rsid w:val="00F40E34"/>
    <w:rsid w:val="00F4175E"/>
    <w:rsid w:val="00F555A6"/>
    <w:rsid w:val="00F569CE"/>
    <w:rsid w:val="00F61102"/>
    <w:rsid w:val="00F65742"/>
    <w:rsid w:val="00F70C23"/>
    <w:rsid w:val="00F8077B"/>
    <w:rsid w:val="00F84DDC"/>
    <w:rsid w:val="00F905AD"/>
    <w:rsid w:val="00F91299"/>
    <w:rsid w:val="00FA57E4"/>
    <w:rsid w:val="00FA6794"/>
    <w:rsid w:val="00FA7A3B"/>
    <w:rsid w:val="00FB1987"/>
    <w:rsid w:val="00FB403E"/>
    <w:rsid w:val="00FC777C"/>
    <w:rsid w:val="00FD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E979DFF-0015-4EA0-B75D-18D595AC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1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24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09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Calibri" w:hAnsi="Calibri" w:cs="Calibr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01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noProof/>
      <w:kern w:val="32"/>
      <w:sz w:val="32"/>
      <w:szCs w:val="32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Voorbeeld">
    <w:name w:val="Voorbeeld"/>
    <w:basedOn w:val="Alineatekst"/>
    <w:next w:val="Normal"/>
    <w:uiPriority w:val="99"/>
    <w:rPr>
      <w:i/>
      <w:iCs/>
      <w:sz w:val="20"/>
      <w:szCs w:val="20"/>
    </w:rPr>
  </w:style>
  <w:style w:type="paragraph" w:customStyle="1" w:styleId="Alineatekst">
    <w:name w:val="Alineatekst"/>
    <w:basedOn w:val="Normal"/>
    <w:next w:val="Normal"/>
    <w:uiPriority w:val="99"/>
    <w:pPr>
      <w:ind w:left="709" w:right="709"/>
    </w:pPr>
  </w:style>
  <w:style w:type="paragraph" w:customStyle="1" w:styleId="Bijlagetitel">
    <w:name w:val="Bijlagetitel"/>
    <w:basedOn w:val="Normal"/>
    <w:next w:val="Normal"/>
    <w:uiPriority w:val="99"/>
    <w:pPr>
      <w:spacing w:after="240"/>
    </w:pPr>
    <w:rPr>
      <w:b/>
      <w:bCs/>
      <w:sz w:val="28"/>
      <w:szCs w:val="28"/>
    </w:rPr>
  </w:style>
  <w:style w:type="paragraph" w:customStyle="1" w:styleId="Bijschrift1">
    <w:name w:val="Bijschrift1"/>
    <w:basedOn w:val="Normal"/>
    <w:next w:val="Normal"/>
    <w:uiPriority w:val="99"/>
    <w:pPr>
      <w:numPr>
        <w:numId w:val="1"/>
      </w:numPr>
      <w:tabs>
        <w:tab w:val="clear" w:pos="720"/>
        <w:tab w:val="num" w:pos="360"/>
      </w:tabs>
      <w:spacing w:after="120"/>
      <w:ind w:left="360"/>
      <w:jc w:val="right"/>
    </w:pPr>
    <w:rPr>
      <w:b/>
      <w:bCs/>
      <w:i/>
      <w:iCs/>
      <w:sz w:val="20"/>
      <w:szCs w:val="20"/>
    </w:rPr>
  </w:style>
  <w:style w:type="character" w:customStyle="1" w:styleId="BijschriftChar">
    <w:name w:val="Bijschrift Char"/>
    <w:basedOn w:val="DefaultParagraphFont"/>
    <w:uiPriority w:val="99"/>
    <w:rPr>
      <w:rFonts w:ascii="Arial" w:hAnsi="Arial" w:cs="Arial"/>
      <w:b/>
      <w:bCs/>
      <w:i/>
      <w:iCs/>
      <w:noProof/>
      <w:lang w:val="nl-NL" w:eastAsia="en-US"/>
    </w:rPr>
  </w:style>
  <w:style w:type="paragraph" w:styleId="Caption">
    <w:name w:val="caption"/>
    <w:basedOn w:val="Normal"/>
    <w:next w:val="Normal"/>
    <w:uiPriority w:val="99"/>
    <w:qFormat/>
    <w:pPr>
      <w:spacing w:before="60" w:after="120"/>
      <w:jc w:val="right"/>
    </w:pPr>
    <w:rPr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Kop11">
    <w:name w:val="Kop 11"/>
    <w:basedOn w:val="Normal"/>
    <w:next w:val="Normal"/>
    <w:uiPriority w:val="99"/>
    <w:pPr>
      <w:spacing w:after="240"/>
    </w:pPr>
    <w:rPr>
      <w:b/>
      <w:bCs/>
      <w:sz w:val="28"/>
      <w:szCs w:val="28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Subtitel1">
    <w:name w:val="Subtitel 1"/>
    <w:basedOn w:val="Normal"/>
    <w:next w:val="Normal"/>
    <w:uiPriority w:val="99"/>
    <w:pPr>
      <w:spacing w:after="120"/>
    </w:pPr>
    <w:rPr>
      <w:b/>
      <w:bCs/>
      <w:i/>
      <w:iCs/>
      <w:sz w:val="36"/>
      <w:szCs w:val="36"/>
    </w:rPr>
  </w:style>
  <w:style w:type="paragraph" w:customStyle="1" w:styleId="Subtitel2">
    <w:name w:val="Subtitel 2"/>
    <w:basedOn w:val="Normal"/>
    <w:next w:val="Normal"/>
    <w:uiPriority w:val="99"/>
    <w:pPr>
      <w:pBdr>
        <w:top w:val="single" w:sz="4" w:space="1" w:color="auto"/>
        <w:bottom w:val="single" w:sz="4" w:space="1" w:color="auto"/>
      </w:pBdr>
      <w:jc w:val="both"/>
    </w:pPr>
    <w:rPr>
      <w:i/>
      <w:iCs/>
      <w:sz w:val="32"/>
      <w:szCs w:val="32"/>
    </w:rPr>
  </w:style>
  <w:style w:type="paragraph" w:customStyle="1" w:styleId="Subtitel3">
    <w:name w:val="Subtitel 3"/>
    <w:basedOn w:val="Normal"/>
    <w:next w:val="Normal"/>
    <w:uiPriority w:val="99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pPr>
      <w:ind w:left="480" w:hanging="480"/>
    </w:pPr>
  </w:style>
  <w:style w:type="paragraph" w:customStyle="1" w:styleId="Titel1">
    <w:name w:val="Titel1"/>
    <w:basedOn w:val="Normal"/>
    <w:next w:val="Normal"/>
    <w:uiPriority w:val="99"/>
    <w:rPr>
      <w:b/>
      <w:bCs/>
      <w:i/>
      <w:iCs/>
      <w:caps/>
      <w:sz w:val="48"/>
      <w:szCs w:val="48"/>
    </w:rPr>
  </w:style>
  <w:style w:type="paragraph" w:styleId="TOC1">
    <w:name w:val="toc 1"/>
    <w:basedOn w:val="Normal"/>
    <w:next w:val="Normal"/>
    <w:autoRedefine/>
    <w:uiPriority w:val="99"/>
    <w:pPr>
      <w:tabs>
        <w:tab w:val="right" w:leader="dot" w:pos="9063"/>
      </w:tabs>
    </w:pPr>
  </w:style>
  <w:style w:type="paragraph" w:styleId="TOC2">
    <w:name w:val="toc 2"/>
    <w:basedOn w:val="Normal"/>
    <w:next w:val="Normal"/>
    <w:autoRedefine/>
    <w:uiPriority w:val="99"/>
    <w:pPr>
      <w:ind w:left="240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99"/>
    <w:pPr>
      <w:ind w:left="480"/>
    </w:pPr>
    <w:rPr>
      <w:i/>
      <w:iCs/>
      <w:sz w:val="20"/>
      <w:szCs w:val="20"/>
    </w:rPr>
  </w:style>
  <w:style w:type="paragraph" w:customStyle="1" w:styleId="HeadingCaps">
    <w:name w:val="HeadingCaps"/>
    <w:basedOn w:val="Normal"/>
    <w:next w:val="Normal"/>
    <w:uiPriority w:val="99"/>
    <w:rPr>
      <w:b/>
      <w:bCs/>
      <w:smallCaps/>
      <w:sz w:val="28"/>
      <w:szCs w:val="28"/>
    </w:rPr>
  </w:style>
  <w:style w:type="paragraph" w:customStyle="1" w:styleId="Documentverwijzing">
    <w:name w:val="Documentverwijzing"/>
    <w:basedOn w:val="Alineatekst"/>
    <w:next w:val="Alineatekst"/>
    <w:uiPriority w:val="99"/>
    <w:pPr>
      <w:ind w:right="567"/>
    </w:pPr>
    <w:rPr>
      <w:i/>
      <w:iCs/>
      <w:lang w:eastAsia="en-US"/>
    </w:rPr>
  </w:style>
  <w:style w:type="paragraph" w:customStyle="1" w:styleId="DocumentTitel">
    <w:name w:val="DocumentTitel"/>
    <w:basedOn w:val="Normal"/>
    <w:next w:val="Normal"/>
    <w:uiPriority w:val="99"/>
    <w:rPr>
      <w:rFonts w:eastAsia="Arial Unicode MS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rPr>
      <w:b/>
      <w:bCs/>
    </w:rPr>
  </w:style>
  <w:style w:type="paragraph" w:customStyle="1" w:styleId="Ballontekst1">
    <w:name w:val="Ballontekst1"/>
    <w:basedOn w:val="Normal"/>
    <w:uiPriority w:val="9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 w:eastAsia="en-U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1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9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5F59"/>
    <w:rPr>
      <w:color w:val="808080"/>
    </w:rPr>
  </w:style>
  <w:style w:type="character" w:customStyle="1" w:styleId="Stijl1">
    <w:name w:val="Stijl1"/>
    <w:basedOn w:val="DefaultParagraphFont"/>
    <w:uiPriority w:val="1"/>
    <w:rsid w:val="00F3019F"/>
    <w:rPr>
      <w:color w:val="DBE5F1" w:themeColor="accent1" w:themeTint="33"/>
    </w:rPr>
  </w:style>
  <w:style w:type="character" w:styleId="Emphasis">
    <w:name w:val="Emphasis"/>
    <w:basedOn w:val="DefaultParagraphFont"/>
    <w:uiPriority w:val="20"/>
    <w:qFormat/>
    <w:rsid w:val="00F3019F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F3019F"/>
    <w:rPr>
      <w:b/>
      <w:bCs/>
      <w:smallCaps/>
      <w:color w:val="C0504D" w:themeColor="accent2"/>
      <w:spacing w:val="5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F301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B6A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E37A1CE24F478EAEAC2246F8C044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9A5E82-D0FA-42E0-AB18-6D9574212044}"/>
      </w:docPartPr>
      <w:docPartBody>
        <w:p w:rsidR="00C129F5" w:rsidRDefault="00883FAD" w:rsidP="00883FAD">
          <w:pPr>
            <w:pStyle w:val="D1E37A1CE24F478EAEAC2246F8C044813"/>
          </w:pPr>
          <w:r w:rsidRPr="006767AE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EF79128DFE0E459A958AD15024CF0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0B6947-D963-46F3-AF6C-38C54258CB86}"/>
      </w:docPartPr>
      <w:docPartBody>
        <w:p w:rsidR="00C129F5" w:rsidRDefault="00883FAD" w:rsidP="00883FAD">
          <w:pPr>
            <w:pStyle w:val="EF79128DFE0E459A958AD15024CF01993"/>
          </w:pPr>
          <w:r w:rsidRPr="006767AE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49503DF53A5A4939A84617AB2474F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908306-9146-49DD-8F26-AB8BCBD85260}"/>
      </w:docPartPr>
      <w:docPartBody>
        <w:p w:rsidR="00C129F5" w:rsidRDefault="00883FAD" w:rsidP="00883FAD">
          <w:pPr>
            <w:pStyle w:val="49503DF53A5A4939A84617AB2474F33F1"/>
          </w:pPr>
          <w:r w:rsidRPr="00FB403E">
            <w:rPr>
              <w:rStyle w:val="PlaceholderText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AD"/>
    <w:rsid w:val="00821646"/>
    <w:rsid w:val="00881688"/>
    <w:rsid w:val="00883FAD"/>
    <w:rsid w:val="00BE5D61"/>
    <w:rsid w:val="00C129F5"/>
    <w:rsid w:val="00F8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688"/>
    <w:rPr>
      <w:color w:val="808080"/>
    </w:rPr>
  </w:style>
  <w:style w:type="paragraph" w:customStyle="1" w:styleId="70907DEB787E4E1C9B131DFA9A502F61">
    <w:name w:val="70907DEB787E4E1C9B131DFA9A502F61"/>
    <w:rsid w:val="00883FAD"/>
  </w:style>
  <w:style w:type="paragraph" w:customStyle="1" w:styleId="2338B234504E4390B852067B275CD7F0">
    <w:name w:val="2338B234504E4390B852067B275CD7F0"/>
    <w:rsid w:val="00883FAD"/>
  </w:style>
  <w:style w:type="paragraph" w:customStyle="1" w:styleId="7ABE204258FB4E80A0547864CB3D6359">
    <w:name w:val="7ABE204258FB4E80A0547864CB3D6359"/>
    <w:rsid w:val="00883FAD"/>
  </w:style>
  <w:style w:type="paragraph" w:customStyle="1" w:styleId="1E6701339A364774B3A8BB3462856395">
    <w:name w:val="1E6701339A364774B3A8BB3462856395"/>
    <w:rsid w:val="00883FAD"/>
  </w:style>
  <w:style w:type="paragraph" w:customStyle="1" w:styleId="146A6539DEB842609A798F50E89058C3">
    <w:name w:val="146A6539DEB842609A798F50E89058C3"/>
    <w:rsid w:val="00883FAD"/>
  </w:style>
  <w:style w:type="paragraph" w:customStyle="1" w:styleId="DE14844801BA48AEB657DD078FDAAEC2">
    <w:name w:val="DE14844801BA48AEB657DD078FDAAEC2"/>
    <w:rsid w:val="00883FAD"/>
  </w:style>
  <w:style w:type="paragraph" w:customStyle="1" w:styleId="D1E37A1CE24F478EAEAC2246F8C04481">
    <w:name w:val="D1E37A1CE24F478EAEAC2246F8C04481"/>
    <w:rsid w:val="00883FAD"/>
  </w:style>
  <w:style w:type="paragraph" w:customStyle="1" w:styleId="EF79128DFE0E459A958AD15024CF0199">
    <w:name w:val="EF79128DFE0E459A958AD15024CF0199"/>
    <w:rsid w:val="00883FAD"/>
  </w:style>
  <w:style w:type="paragraph" w:customStyle="1" w:styleId="7064F6138D544060AA2693972597F450">
    <w:name w:val="7064F6138D544060AA2693972597F450"/>
    <w:rsid w:val="00883FAD"/>
  </w:style>
  <w:style w:type="paragraph" w:customStyle="1" w:styleId="BC4BC1550ED94D06AED169C064AA5AC7">
    <w:name w:val="BC4BC1550ED94D06AED169C064AA5AC7"/>
    <w:rsid w:val="00883FAD"/>
  </w:style>
  <w:style w:type="paragraph" w:customStyle="1" w:styleId="9123385FA914417C947889143FEC2EB9">
    <w:name w:val="9123385FA914417C947889143FEC2EB9"/>
    <w:rsid w:val="00883FAD"/>
  </w:style>
  <w:style w:type="paragraph" w:customStyle="1" w:styleId="8643EAFC46774BAAA719FEBE364C5B89">
    <w:name w:val="8643EAFC46774BAAA719FEBE364C5B89"/>
    <w:rsid w:val="00883FAD"/>
  </w:style>
  <w:style w:type="paragraph" w:customStyle="1" w:styleId="8E65C46E23F34D92932FC372FFF62590">
    <w:name w:val="8E65C46E23F34D92932FC372FFF62590"/>
    <w:rsid w:val="00883FAD"/>
  </w:style>
  <w:style w:type="paragraph" w:customStyle="1" w:styleId="B1BFF8D89574473793E60E55E5AEE260">
    <w:name w:val="B1BFF8D89574473793E60E55E5AEE260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1E37A1CE24F478EAEAC2246F8C044811">
    <w:name w:val="D1E37A1CE24F478EAEAC2246F8C044811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F79128DFE0E459A958AD15024CF01991">
    <w:name w:val="EF79128DFE0E459A958AD15024CF01991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064F6138D544060AA2693972597F4501">
    <w:name w:val="7064F6138D544060AA2693972597F4501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1BFF8D89574473793E60E55E5AEE2601">
    <w:name w:val="B1BFF8D89574473793E60E55E5AEE2601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1E37A1CE24F478EAEAC2246F8C044812">
    <w:name w:val="D1E37A1CE24F478EAEAC2246F8C044812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F79128DFE0E459A958AD15024CF01992">
    <w:name w:val="EF79128DFE0E459A958AD15024CF01992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064F6138D544060AA2693972597F4502">
    <w:name w:val="7064F6138D544060AA2693972597F4502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9503DF53A5A4939A84617AB2474F33F">
    <w:name w:val="49503DF53A5A4939A84617AB2474F33F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1BFF8D89574473793E60E55E5AEE2602">
    <w:name w:val="B1BFF8D89574473793E60E55E5AEE2602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5F9390453AF4A4F914467DE4AC80CBB">
    <w:name w:val="F5F9390453AF4A4F914467DE4AC80CBB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1E37A1CE24F478EAEAC2246F8C044813">
    <w:name w:val="D1E37A1CE24F478EAEAC2246F8C044813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F79128DFE0E459A958AD15024CF01993">
    <w:name w:val="EF79128DFE0E459A958AD15024CF01993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064F6138D544060AA2693972597F4503">
    <w:name w:val="7064F6138D544060AA2693972597F4503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9503DF53A5A4939A84617AB2474F33F1">
    <w:name w:val="49503DF53A5A4939A84617AB2474F33F1"/>
    <w:rsid w:val="00883F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6A990F88E50486E818074B2D12FC9F6">
    <w:name w:val="76A990F88E50486E818074B2D12FC9F6"/>
    <w:rsid w:val="00883FAD"/>
  </w:style>
  <w:style w:type="paragraph" w:customStyle="1" w:styleId="FE6779988F5343F7A28C047DF51C4B2A">
    <w:name w:val="FE6779988F5343F7A28C047DF51C4B2A"/>
    <w:rsid w:val="00883FAD"/>
  </w:style>
  <w:style w:type="paragraph" w:customStyle="1" w:styleId="E0D40AB3AF864711A6828DB0250FF955">
    <w:name w:val="E0D40AB3AF864711A6828DB0250FF955"/>
    <w:rsid w:val="00883FAD"/>
  </w:style>
  <w:style w:type="paragraph" w:customStyle="1" w:styleId="43DEF3436B6346D2A186E0241A12C4CD">
    <w:name w:val="43DEF3436B6346D2A186E0241A12C4CD"/>
    <w:rsid w:val="00883FAD"/>
  </w:style>
  <w:style w:type="paragraph" w:customStyle="1" w:styleId="45674C07C6CD426787317B8F5FA77357">
    <w:name w:val="45674C07C6CD426787317B8F5FA77357"/>
    <w:rsid w:val="00883FAD"/>
  </w:style>
  <w:style w:type="paragraph" w:customStyle="1" w:styleId="E9D14E8BCE0742D09D8C69C84847819F">
    <w:name w:val="E9D14E8BCE0742D09D8C69C84847819F"/>
    <w:rsid w:val="00883FAD"/>
  </w:style>
  <w:style w:type="paragraph" w:customStyle="1" w:styleId="DB0AA0FB0C324FD59A858E6EE5AD40B9">
    <w:name w:val="DB0AA0FB0C324FD59A858E6EE5AD40B9"/>
    <w:rsid w:val="00883FAD"/>
  </w:style>
  <w:style w:type="paragraph" w:customStyle="1" w:styleId="8312FA40BAEC4058A4DD6E37C2F261B2">
    <w:name w:val="8312FA40BAEC4058A4DD6E37C2F261B2"/>
    <w:rsid w:val="00883FAD"/>
  </w:style>
  <w:style w:type="paragraph" w:customStyle="1" w:styleId="EC9F3671B4774D32A002C3D72F519C31">
    <w:name w:val="EC9F3671B4774D32A002C3D72F519C31"/>
    <w:rsid w:val="00C129F5"/>
  </w:style>
  <w:style w:type="paragraph" w:customStyle="1" w:styleId="84153E06BA334D3488AC520BCBB70DBB">
    <w:name w:val="84153E06BA334D3488AC520BCBB70DBB"/>
    <w:rsid w:val="00BE5D61"/>
  </w:style>
  <w:style w:type="paragraph" w:customStyle="1" w:styleId="05BEF1B0AC7D42028342B8CB8C6E167F">
    <w:name w:val="05BEF1B0AC7D42028342B8CB8C6E167F"/>
    <w:rsid w:val="00881688"/>
  </w:style>
  <w:style w:type="paragraph" w:customStyle="1" w:styleId="AE1575AB57E2418F8008EA53CE410B84">
    <w:name w:val="AE1575AB57E2418F8008EA53CE410B84"/>
    <w:rsid w:val="00881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22A4-C611-44E4-AC08-C0546E45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BF0400</vt:lpstr>
      <vt:lpstr>BF0400</vt:lpstr>
    </vt:vector>
  </TitlesOfParts>
  <Company>ALTIC bv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BF0400</dc:title>
  <dc:subject>Begeleidingsformulier dierlijke mest</dc:subject>
  <dc:creator>Peter Speek</dc:creator>
  <cp:keywords>1</cp:keywords>
  <cp:lastModifiedBy>Mirthe Bouwman</cp:lastModifiedBy>
  <cp:revision>3</cp:revision>
  <cp:lastPrinted>2016-11-24T12:04:00Z</cp:lastPrinted>
  <dcterms:created xsi:type="dcterms:W3CDTF">2021-04-09T12:20:00Z</dcterms:created>
  <dcterms:modified xsi:type="dcterms:W3CDTF">2021-04-09T12:22:00Z</dcterms:modified>
  <cp:category>BEGELEIDINGSFORMULIER</cp:category>
</cp:coreProperties>
</file>